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683F" w:rsidRDefault="00E5683F" w:rsidP="00E5683F">
      <w:pPr>
        <w:pStyle w:val="a3"/>
        <w:rPr>
          <w:sz w:val="28"/>
          <w:szCs w:val="28"/>
        </w:rPr>
      </w:pPr>
    </w:p>
    <w:p w:rsidR="00F7078C" w:rsidRDefault="00F7078C" w:rsidP="00E5683F">
      <w:pPr>
        <w:pStyle w:val="a3"/>
        <w:rPr>
          <w:sz w:val="28"/>
          <w:szCs w:val="28"/>
        </w:rPr>
      </w:pPr>
    </w:p>
    <w:tbl>
      <w:tblPr>
        <w:tblW w:w="0" w:type="auto"/>
        <w:tblInd w:w="2235" w:type="dxa"/>
        <w:tblBorders>
          <w:top w:val="single" w:sz="36" w:space="0" w:color="000000"/>
          <w:left w:val="single" w:sz="36" w:space="0" w:color="000000"/>
          <w:bottom w:val="single" w:sz="36" w:space="0" w:color="000000"/>
          <w:right w:val="single" w:sz="36" w:space="0" w:color="000000"/>
          <w:insideH w:val="single" w:sz="36" w:space="0" w:color="000000"/>
          <w:insideV w:val="single" w:sz="36" w:space="0" w:color="000000"/>
        </w:tblBorders>
        <w:tblLook w:val="04A0"/>
      </w:tblPr>
      <w:tblGrid>
        <w:gridCol w:w="5953"/>
      </w:tblGrid>
      <w:tr w:rsidR="00F7078C" w:rsidRPr="00761C95" w:rsidTr="00761C95">
        <w:trPr>
          <w:trHeight w:val="1148"/>
        </w:trPr>
        <w:tc>
          <w:tcPr>
            <w:tcW w:w="5953" w:type="dxa"/>
            <w:vAlign w:val="center"/>
          </w:tcPr>
          <w:p w:rsidR="00F7078C" w:rsidRPr="00761C95" w:rsidRDefault="00F7078C" w:rsidP="00761C95">
            <w:pPr>
              <w:pStyle w:val="a3"/>
              <w:jc w:val="center"/>
              <w:rPr>
                <w:b/>
                <w:sz w:val="56"/>
                <w:szCs w:val="56"/>
              </w:rPr>
            </w:pPr>
            <w:r w:rsidRPr="00761C95">
              <w:rPr>
                <w:b/>
                <w:sz w:val="56"/>
                <w:szCs w:val="56"/>
                <w:lang w:val="en-US"/>
              </w:rPr>
              <w:t>LDG</w:t>
            </w:r>
            <w:r w:rsidRPr="00761C95">
              <w:rPr>
                <w:b/>
                <w:sz w:val="56"/>
                <w:szCs w:val="56"/>
              </w:rPr>
              <w:t xml:space="preserve"> </w:t>
            </w:r>
            <w:r w:rsidRPr="00761C95">
              <w:rPr>
                <w:b/>
                <w:sz w:val="56"/>
                <w:szCs w:val="56"/>
                <w:lang w:val="en-US"/>
              </w:rPr>
              <w:t>AT</w:t>
            </w:r>
            <w:r w:rsidRPr="00761C95">
              <w:rPr>
                <w:b/>
                <w:sz w:val="56"/>
                <w:szCs w:val="56"/>
              </w:rPr>
              <w:t xml:space="preserve">-100 </w:t>
            </w:r>
            <w:r w:rsidRPr="00761C95">
              <w:rPr>
                <w:b/>
                <w:sz w:val="56"/>
                <w:szCs w:val="56"/>
                <w:lang w:val="en-US"/>
              </w:rPr>
              <w:t>Pro</w:t>
            </w:r>
          </w:p>
          <w:p w:rsidR="00F7078C" w:rsidRPr="00761C95" w:rsidRDefault="00F7078C" w:rsidP="00761C95">
            <w:pPr>
              <w:pStyle w:val="a3"/>
              <w:jc w:val="center"/>
              <w:rPr>
                <w:b/>
                <w:sz w:val="56"/>
                <w:szCs w:val="56"/>
              </w:rPr>
            </w:pPr>
            <w:r w:rsidRPr="00761C95">
              <w:rPr>
                <w:b/>
                <w:sz w:val="56"/>
                <w:szCs w:val="56"/>
              </w:rPr>
              <w:t>100 Вт автоматический</w:t>
            </w:r>
          </w:p>
          <w:p w:rsidR="00F7078C" w:rsidRPr="00761C95" w:rsidRDefault="00F7078C" w:rsidP="00761C95">
            <w:pPr>
              <w:pStyle w:val="a3"/>
              <w:jc w:val="center"/>
              <w:rPr>
                <w:sz w:val="28"/>
                <w:szCs w:val="28"/>
              </w:rPr>
            </w:pPr>
            <w:r w:rsidRPr="00761C95">
              <w:rPr>
                <w:b/>
                <w:sz w:val="56"/>
                <w:szCs w:val="56"/>
              </w:rPr>
              <w:t>антенный тюнер</w:t>
            </w:r>
          </w:p>
        </w:tc>
      </w:tr>
    </w:tbl>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E5683F" w:rsidRDefault="00472D77" w:rsidP="00437A48">
      <w:pPr>
        <w:pStyle w:val="a3"/>
        <w:jc w:val="center"/>
        <w:rPr>
          <w:sz w:val="28"/>
          <w:szCs w:val="28"/>
        </w:rPr>
      </w:pPr>
      <w:r>
        <w:rPr>
          <w:noProof/>
          <w:sz w:val="28"/>
          <w:szCs w:val="28"/>
          <w:lang w:eastAsia="ru-RU"/>
        </w:rPr>
        <w:drawing>
          <wp:inline distT="0" distB="0" distL="0" distR="0">
            <wp:extent cx="1518285" cy="1207770"/>
            <wp:effectExtent l="1905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1518285" cy="1207770"/>
                    </a:xfrm>
                    <a:prstGeom prst="rect">
                      <a:avLst/>
                    </a:prstGeom>
                    <a:noFill/>
                    <a:ln w="9525">
                      <a:noFill/>
                      <a:miter lim="800000"/>
                      <a:headEnd/>
                      <a:tailEnd/>
                    </a:ln>
                  </pic:spPr>
                </pic:pic>
              </a:graphicData>
            </a:graphic>
          </wp:inline>
        </w:drawing>
      </w:r>
    </w:p>
    <w:p w:rsidR="00E5683F" w:rsidRDefault="00E5683F"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p w:rsidR="00F7078C" w:rsidRDefault="00F7078C" w:rsidP="00E5683F">
      <w:pPr>
        <w:pStyle w:val="a3"/>
        <w:rPr>
          <w:sz w:val="28"/>
          <w:szCs w:val="28"/>
        </w:rPr>
      </w:pPr>
    </w:p>
    <w:tbl>
      <w:tblPr>
        <w:tblpPr w:leftFromText="180" w:rightFromText="180" w:vertAnchor="text" w:horzAnchor="margin" w:tblpXSpec="center" w:tblpY="69"/>
        <w:tblW w:w="0" w:type="auto"/>
        <w:tblBorders>
          <w:top w:val="single" w:sz="36" w:space="0" w:color="000000"/>
          <w:left w:val="single" w:sz="36" w:space="0" w:color="000000"/>
          <w:bottom w:val="single" w:sz="36" w:space="0" w:color="000000"/>
          <w:right w:val="single" w:sz="36" w:space="0" w:color="000000"/>
          <w:insideH w:val="single" w:sz="36" w:space="0" w:color="000000"/>
          <w:insideV w:val="single" w:sz="36" w:space="0" w:color="000000"/>
        </w:tblBorders>
        <w:tblLook w:val="04A0"/>
      </w:tblPr>
      <w:tblGrid>
        <w:gridCol w:w="4219"/>
      </w:tblGrid>
      <w:tr w:rsidR="00F7078C" w:rsidRPr="0096763A" w:rsidTr="00761C95">
        <w:trPr>
          <w:trHeight w:val="2172"/>
        </w:trPr>
        <w:tc>
          <w:tcPr>
            <w:tcW w:w="4219" w:type="dxa"/>
            <w:vAlign w:val="center"/>
          </w:tcPr>
          <w:p w:rsidR="00F7078C" w:rsidRPr="00761C95" w:rsidRDefault="00F7078C" w:rsidP="00761C95">
            <w:pPr>
              <w:autoSpaceDE w:val="0"/>
              <w:autoSpaceDN w:val="0"/>
              <w:adjustRightInd w:val="0"/>
              <w:spacing w:after="0" w:line="240" w:lineRule="auto"/>
              <w:jc w:val="center"/>
              <w:rPr>
                <w:rFonts w:ascii="TimesNewRomanPS-BoldMT" w:hAnsi="TimesNewRomanPS-BoldMT" w:cs="TimesNewRomanPS-BoldMT"/>
                <w:b/>
                <w:bCs/>
                <w:color w:val="000000"/>
                <w:sz w:val="36"/>
                <w:szCs w:val="36"/>
                <w:lang w:val="en-US"/>
              </w:rPr>
            </w:pPr>
            <w:r w:rsidRPr="00761C95">
              <w:rPr>
                <w:rFonts w:ascii="TimesNewRomanPS-BoldMT" w:hAnsi="TimesNewRomanPS-BoldMT" w:cs="TimesNewRomanPS-BoldMT"/>
                <w:b/>
                <w:bCs/>
                <w:color w:val="000000"/>
                <w:sz w:val="36"/>
                <w:szCs w:val="36"/>
                <w:lang w:val="en-US"/>
              </w:rPr>
              <w:t>LDG Electronics</w:t>
            </w:r>
          </w:p>
          <w:p w:rsidR="00F7078C" w:rsidRPr="00761C95" w:rsidRDefault="00F7078C" w:rsidP="00761C95">
            <w:pPr>
              <w:autoSpaceDE w:val="0"/>
              <w:autoSpaceDN w:val="0"/>
              <w:adjustRightInd w:val="0"/>
              <w:spacing w:after="0" w:line="240" w:lineRule="auto"/>
              <w:jc w:val="center"/>
              <w:rPr>
                <w:rFonts w:ascii="TimesNewRomanPSMT" w:hAnsi="TimesNewRomanPSMT" w:cs="TimesNewRomanPSMT"/>
                <w:color w:val="000000"/>
                <w:sz w:val="24"/>
                <w:szCs w:val="24"/>
                <w:lang w:val="en-US"/>
              </w:rPr>
            </w:pPr>
            <w:r w:rsidRPr="00761C95">
              <w:rPr>
                <w:rFonts w:ascii="TimesNewRomanPSMT" w:hAnsi="TimesNewRomanPSMT" w:cs="TimesNewRomanPSMT"/>
                <w:color w:val="000000"/>
                <w:sz w:val="24"/>
                <w:szCs w:val="24"/>
                <w:lang w:val="en-US"/>
              </w:rPr>
              <w:t>1445 Parran Road</w:t>
            </w:r>
          </w:p>
          <w:p w:rsidR="00F7078C" w:rsidRPr="00761C95" w:rsidRDefault="00F7078C" w:rsidP="00761C95">
            <w:pPr>
              <w:autoSpaceDE w:val="0"/>
              <w:autoSpaceDN w:val="0"/>
              <w:adjustRightInd w:val="0"/>
              <w:spacing w:after="0" w:line="240" w:lineRule="auto"/>
              <w:jc w:val="center"/>
              <w:rPr>
                <w:rFonts w:ascii="TimesNewRomanPSMT" w:hAnsi="TimesNewRomanPSMT" w:cs="TimesNewRomanPSMT"/>
                <w:color w:val="000000"/>
                <w:sz w:val="24"/>
                <w:szCs w:val="24"/>
                <w:lang w:val="en-US"/>
              </w:rPr>
            </w:pPr>
            <w:r w:rsidRPr="00761C95">
              <w:rPr>
                <w:rFonts w:ascii="TimesNewRomanPSMT" w:hAnsi="TimesNewRomanPSMT" w:cs="TimesNewRomanPSMT"/>
                <w:color w:val="000000"/>
                <w:sz w:val="24"/>
                <w:szCs w:val="24"/>
                <w:lang w:val="en-US"/>
              </w:rPr>
              <w:t>St. Leonard MD 20685-2903 USA</w:t>
            </w:r>
          </w:p>
          <w:p w:rsidR="00F7078C" w:rsidRPr="00761C95" w:rsidRDefault="00F7078C" w:rsidP="00761C95">
            <w:pPr>
              <w:autoSpaceDE w:val="0"/>
              <w:autoSpaceDN w:val="0"/>
              <w:adjustRightInd w:val="0"/>
              <w:spacing w:after="0" w:line="240" w:lineRule="auto"/>
              <w:jc w:val="center"/>
              <w:rPr>
                <w:rFonts w:ascii="TimesNewRomanPSMT" w:hAnsi="TimesNewRomanPSMT" w:cs="TimesNewRomanPSMT"/>
                <w:color w:val="000000"/>
                <w:sz w:val="24"/>
                <w:szCs w:val="24"/>
                <w:lang w:val="en-US"/>
              </w:rPr>
            </w:pPr>
            <w:r w:rsidRPr="00761C95">
              <w:rPr>
                <w:rFonts w:ascii="TimesNewRomanPSMT" w:hAnsi="TimesNewRomanPSMT" w:cs="TimesNewRomanPSMT"/>
                <w:color w:val="000000"/>
                <w:sz w:val="24"/>
                <w:szCs w:val="24"/>
                <w:lang w:val="en-US"/>
              </w:rPr>
              <w:t>Phone: 410-586-2177</w:t>
            </w:r>
          </w:p>
          <w:p w:rsidR="00F7078C" w:rsidRPr="00761C95" w:rsidRDefault="00F7078C" w:rsidP="00761C95">
            <w:pPr>
              <w:autoSpaceDE w:val="0"/>
              <w:autoSpaceDN w:val="0"/>
              <w:adjustRightInd w:val="0"/>
              <w:spacing w:after="0" w:line="240" w:lineRule="auto"/>
              <w:jc w:val="center"/>
              <w:rPr>
                <w:rFonts w:ascii="TimesNewRomanPSMT" w:hAnsi="TimesNewRomanPSMT" w:cs="TimesNewRomanPSMT"/>
                <w:color w:val="000000"/>
                <w:sz w:val="24"/>
                <w:szCs w:val="24"/>
                <w:lang w:val="en-US"/>
              </w:rPr>
            </w:pPr>
            <w:r w:rsidRPr="00761C95">
              <w:rPr>
                <w:rFonts w:ascii="TimesNewRomanPSMT" w:hAnsi="TimesNewRomanPSMT" w:cs="TimesNewRomanPSMT"/>
                <w:color w:val="000000"/>
                <w:sz w:val="24"/>
                <w:szCs w:val="24"/>
                <w:lang w:val="en-US"/>
              </w:rPr>
              <w:t>Fax: 410-586-8475</w:t>
            </w:r>
          </w:p>
          <w:p w:rsidR="00F7078C" w:rsidRPr="00761C95" w:rsidRDefault="00F7078C" w:rsidP="00761C95">
            <w:pPr>
              <w:autoSpaceDE w:val="0"/>
              <w:autoSpaceDN w:val="0"/>
              <w:adjustRightInd w:val="0"/>
              <w:spacing w:after="0" w:line="240" w:lineRule="auto"/>
              <w:jc w:val="center"/>
              <w:rPr>
                <w:rFonts w:ascii="TimesNewRomanPSMT" w:hAnsi="TimesNewRomanPSMT" w:cs="TimesNewRomanPSMT"/>
                <w:color w:val="00009A"/>
                <w:sz w:val="24"/>
                <w:szCs w:val="24"/>
                <w:lang w:val="en-US"/>
              </w:rPr>
            </w:pPr>
            <w:r w:rsidRPr="00761C95">
              <w:rPr>
                <w:rFonts w:ascii="TimesNewRomanPSMT" w:hAnsi="TimesNewRomanPSMT" w:cs="TimesNewRomanPSMT"/>
                <w:color w:val="00009A"/>
                <w:sz w:val="24"/>
                <w:szCs w:val="24"/>
                <w:lang w:val="en-US"/>
              </w:rPr>
              <w:t>ldg@ldgelectronics.com</w:t>
            </w:r>
          </w:p>
          <w:p w:rsidR="00F7078C" w:rsidRPr="00BB192A" w:rsidRDefault="000D13D9" w:rsidP="00761C95">
            <w:pPr>
              <w:pStyle w:val="a3"/>
              <w:jc w:val="center"/>
              <w:rPr>
                <w:rFonts w:cs="TimesNewRomanPSMT"/>
                <w:color w:val="00009A"/>
                <w:sz w:val="24"/>
                <w:szCs w:val="24"/>
                <w:lang w:val="en-US"/>
              </w:rPr>
            </w:pPr>
            <w:hyperlink r:id="rId9" w:history="1">
              <w:r w:rsidR="00F7078C" w:rsidRPr="00761C95">
                <w:rPr>
                  <w:rStyle w:val="a6"/>
                  <w:rFonts w:ascii="TimesNewRomanPSMT" w:hAnsi="TimesNewRomanPSMT" w:cs="TimesNewRomanPSMT"/>
                  <w:sz w:val="24"/>
                  <w:szCs w:val="24"/>
                  <w:lang w:val="en-US"/>
                </w:rPr>
                <w:t>www.ldgelectronics.com</w:t>
              </w:r>
            </w:hyperlink>
          </w:p>
        </w:tc>
      </w:tr>
    </w:tbl>
    <w:p w:rsidR="00E5683F" w:rsidRPr="00BB192A" w:rsidRDefault="00E5683F" w:rsidP="00E5683F">
      <w:pPr>
        <w:pStyle w:val="a3"/>
        <w:rPr>
          <w:sz w:val="28"/>
          <w:szCs w:val="28"/>
          <w:lang w:val="en-US"/>
        </w:rPr>
      </w:pPr>
    </w:p>
    <w:p w:rsidR="00F7078C" w:rsidRPr="00BB192A" w:rsidRDefault="00F7078C" w:rsidP="00E5683F">
      <w:pPr>
        <w:pStyle w:val="a3"/>
        <w:rPr>
          <w:sz w:val="28"/>
          <w:szCs w:val="28"/>
          <w:lang w:val="en-US"/>
        </w:rPr>
      </w:pPr>
    </w:p>
    <w:p w:rsidR="00F7078C" w:rsidRPr="00BB192A" w:rsidRDefault="00F7078C" w:rsidP="00E5683F">
      <w:pPr>
        <w:pStyle w:val="a3"/>
        <w:rPr>
          <w:sz w:val="28"/>
          <w:szCs w:val="28"/>
          <w:lang w:val="en-US"/>
        </w:rPr>
      </w:pPr>
    </w:p>
    <w:p w:rsidR="00F7078C" w:rsidRPr="00BB192A" w:rsidRDefault="00F7078C" w:rsidP="00E5683F">
      <w:pPr>
        <w:pStyle w:val="a3"/>
        <w:rPr>
          <w:sz w:val="28"/>
          <w:szCs w:val="28"/>
          <w:lang w:val="en-US"/>
        </w:rPr>
      </w:pPr>
    </w:p>
    <w:p w:rsidR="00F7078C" w:rsidRPr="00BB192A" w:rsidRDefault="00F7078C" w:rsidP="00E5683F">
      <w:pPr>
        <w:pStyle w:val="a3"/>
        <w:rPr>
          <w:sz w:val="28"/>
          <w:szCs w:val="28"/>
          <w:lang w:val="en-US"/>
        </w:rPr>
      </w:pPr>
    </w:p>
    <w:p w:rsidR="00F7078C" w:rsidRPr="00BB192A" w:rsidRDefault="00F7078C" w:rsidP="00E5683F">
      <w:pPr>
        <w:pStyle w:val="a3"/>
        <w:rPr>
          <w:sz w:val="28"/>
          <w:szCs w:val="28"/>
          <w:lang w:val="en-US"/>
        </w:rPr>
      </w:pPr>
    </w:p>
    <w:p w:rsidR="00F7078C" w:rsidRPr="00BB192A" w:rsidRDefault="00F7078C" w:rsidP="00E5683F">
      <w:pPr>
        <w:pStyle w:val="a3"/>
        <w:rPr>
          <w:sz w:val="28"/>
          <w:szCs w:val="28"/>
          <w:lang w:val="en-US"/>
        </w:rPr>
      </w:pPr>
    </w:p>
    <w:p w:rsidR="00E5683F" w:rsidRPr="00BB192A" w:rsidRDefault="00F7078C" w:rsidP="00E5683F">
      <w:pPr>
        <w:pStyle w:val="a3"/>
        <w:rPr>
          <w:rFonts w:cs="TimesNewRomanPSMT"/>
          <w:sz w:val="28"/>
          <w:szCs w:val="28"/>
          <w:lang w:val="en-US"/>
        </w:rPr>
      </w:pPr>
      <w:r w:rsidRPr="00BB192A">
        <w:rPr>
          <w:sz w:val="28"/>
          <w:szCs w:val="28"/>
          <w:lang w:val="en-US"/>
        </w:rPr>
        <w:br w:type="page"/>
      </w:r>
    </w:p>
    <w:sdt>
      <w:sdtPr>
        <w:rPr>
          <w:rFonts w:asciiTheme="minorHAnsi" w:eastAsiaTheme="minorEastAsia" w:hAnsiTheme="minorHAnsi" w:cstheme="minorBidi"/>
          <w:b w:val="0"/>
          <w:bCs w:val="0"/>
          <w:color w:val="auto"/>
          <w:sz w:val="22"/>
          <w:szCs w:val="22"/>
        </w:rPr>
        <w:id w:val="17958080"/>
        <w:docPartObj>
          <w:docPartGallery w:val="Table of Contents"/>
          <w:docPartUnique/>
        </w:docPartObj>
      </w:sdtPr>
      <w:sdtEndPr>
        <w:rPr>
          <w:b/>
          <w:sz w:val="28"/>
          <w:szCs w:val="28"/>
        </w:rPr>
      </w:sdtEndPr>
      <w:sdtContent>
        <w:p w:rsidR="00726ADC" w:rsidRDefault="00726ADC">
          <w:pPr>
            <w:pStyle w:val="af5"/>
          </w:pPr>
          <w:r>
            <w:t>Оглавление</w:t>
          </w:r>
        </w:p>
        <w:p w:rsidR="00726ADC" w:rsidRPr="00726ADC" w:rsidRDefault="000D13D9" w:rsidP="00726ADC">
          <w:pPr>
            <w:pStyle w:val="11"/>
          </w:pPr>
          <w:hyperlink w:anchor="Введение" w:history="1">
            <w:r w:rsidR="00726ADC" w:rsidRPr="00DC42B9">
              <w:rPr>
                <w:rStyle w:val="a6"/>
              </w:rPr>
              <w:t>Введение</w:t>
            </w:r>
          </w:hyperlink>
          <w:r w:rsidR="00726ADC" w:rsidRPr="00726ADC">
            <w:ptab w:relativeTo="margin" w:alignment="right" w:leader="dot"/>
          </w:r>
          <w:r w:rsidR="0055694F">
            <w:t>4</w:t>
          </w:r>
        </w:p>
        <w:p w:rsidR="00726ADC" w:rsidRDefault="000D13D9" w:rsidP="00726ADC">
          <w:pPr>
            <w:pStyle w:val="11"/>
          </w:pPr>
          <w:hyperlink w:anchor="Быстрый_старт" w:history="1">
            <w:r w:rsidR="00726ADC" w:rsidRPr="00DC42B9">
              <w:rPr>
                <w:rStyle w:val="a6"/>
              </w:rPr>
              <w:t>Быстрый старт, или «реальные радиолюбители не читают руководства»</w:t>
            </w:r>
          </w:hyperlink>
          <w:r w:rsidR="00726ADC">
            <w:ptab w:relativeTo="margin" w:alignment="right" w:leader="dot"/>
          </w:r>
          <w:r w:rsidR="0055694F">
            <w:t>4</w:t>
          </w:r>
        </w:p>
        <w:p w:rsidR="00726ADC" w:rsidRDefault="000D13D9" w:rsidP="00726ADC">
          <w:pPr>
            <w:pStyle w:val="11"/>
          </w:pPr>
          <w:hyperlink w:anchor="Технические_характеристики" w:history="1">
            <w:r w:rsidR="00726ADC" w:rsidRPr="00DC42B9">
              <w:rPr>
                <w:rStyle w:val="a6"/>
              </w:rPr>
              <w:t>Технические характеристики</w:t>
            </w:r>
          </w:hyperlink>
          <w:r w:rsidR="00726ADC">
            <w:ptab w:relativeTo="margin" w:alignment="right" w:leader="dot"/>
          </w:r>
          <w:r w:rsidR="0055694F">
            <w:t>5</w:t>
          </w:r>
        </w:p>
        <w:p w:rsidR="007C5C99" w:rsidRDefault="000D13D9" w:rsidP="007C5C99">
          <w:pPr>
            <w:pStyle w:val="11"/>
          </w:pPr>
          <w:hyperlink w:anchor="Замечание_по_мощности" w:history="1">
            <w:r w:rsidR="007C5C99" w:rsidRPr="00DC42B9">
              <w:rPr>
                <w:rStyle w:val="a6"/>
              </w:rPr>
              <w:t>Важное замечание об уровне мощности</w:t>
            </w:r>
          </w:hyperlink>
          <w:r w:rsidR="007C5C99">
            <w:ptab w:relativeTo="margin" w:alignment="right" w:leader="dot"/>
          </w:r>
          <w:r w:rsidR="0055694F">
            <w:t>5</w:t>
          </w:r>
        </w:p>
        <w:p w:rsidR="007C5C99" w:rsidRDefault="000D13D9" w:rsidP="007C5C99">
          <w:pPr>
            <w:pStyle w:val="11"/>
          </w:pPr>
          <w:hyperlink w:anchor="Предупреждение_ТБ" w:history="1">
            <w:r w:rsidR="007C5C99" w:rsidRPr="00DC42B9">
              <w:rPr>
                <w:rStyle w:val="a6"/>
              </w:rPr>
              <w:t>Важное предупреждение по технике безопасности</w:t>
            </w:r>
          </w:hyperlink>
          <w:r w:rsidR="007C5C99">
            <w:ptab w:relativeTo="margin" w:alignment="right" w:leader="dot"/>
          </w:r>
          <w:r w:rsidR="0055694F">
            <w:t>6</w:t>
          </w:r>
        </w:p>
        <w:p w:rsidR="008A7DDC" w:rsidRDefault="000D13D9" w:rsidP="008A7DDC">
          <w:pPr>
            <w:pStyle w:val="11"/>
          </w:pPr>
          <w:hyperlink w:anchor="Знакомство" w:history="1">
            <w:r w:rsidR="008A7DDC" w:rsidRPr="00DC42B9">
              <w:rPr>
                <w:rStyle w:val="a6"/>
              </w:rPr>
              <w:t xml:space="preserve">Знакомство с </w:t>
            </w:r>
            <w:r w:rsidR="008A7DDC" w:rsidRPr="00DC42B9">
              <w:rPr>
                <w:rStyle w:val="a6"/>
                <w:lang w:val="en-US"/>
              </w:rPr>
              <w:t>AT</w:t>
            </w:r>
            <w:r w:rsidR="008A7DDC" w:rsidRPr="00DC42B9">
              <w:rPr>
                <w:rStyle w:val="a6"/>
              </w:rPr>
              <w:t xml:space="preserve">-100 </w:t>
            </w:r>
            <w:r w:rsidR="008A7DDC" w:rsidRPr="00DC42B9">
              <w:rPr>
                <w:rStyle w:val="a6"/>
                <w:lang w:val="en-US"/>
              </w:rPr>
              <w:t>Pro</w:t>
            </w:r>
          </w:hyperlink>
          <w:r w:rsidR="008A7DDC">
            <w:ptab w:relativeTo="margin" w:alignment="right" w:leader="dot"/>
          </w:r>
          <w:r w:rsidR="0055694F">
            <w:t>6</w:t>
          </w:r>
        </w:p>
        <w:p w:rsidR="00726ADC" w:rsidRDefault="000D13D9">
          <w:pPr>
            <w:pStyle w:val="2"/>
            <w:ind w:left="216"/>
          </w:pPr>
          <w:hyperlink w:anchor="Передняя_панель" w:history="1">
            <w:r w:rsidR="008A7DDC" w:rsidRPr="00DC42B9">
              <w:rPr>
                <w:rStyle w:val="a6"/>
              </w:rPr>
              <w:t>Передняя панель</w:t>
            </w:r>
          </w:hyperlink>
          <w:r w:rsidR="00726ADC">
            <w:ptab w:relativeTo="margin" w:alignment="right" w:leader="dot"/>
          </w:r>
          <w:r w:rsidR="0055694F">
            <w:t>6</w:t>
          </w:r>
        </w:p>
        <w:p w:rsidR="008A7DDC" w:rsidRDefault="000D13D9" w:rsidP="008A7DDC">
          <w:pPr>
            <w:pStyle w:val="2"/>
            <w:ind w:left="216"/>
          </w:pPr>
          <w:hyperlink w:anchor="Задняя_панель" w:history="1">
            <w:r w:rsidR="008A7DDC" w:rsidRPr="00DC42B9">
              <w:rPr>
                <w:rStyle w:val="a6"/>
              </w:rPr>
              <w:t>Задняя панель</w:t>
            </w:r>
          </w:hyperlink>
          <w:r w:rsidR="008A7DDC">
            <w:ptab w:relativeTo="margin" w:alignment="right" w:leader="dot"/>
          </w:r>
          <w:r w:rsidR="0055694F">
            <w:t>7</w:t>
          </w:r>
        </w:p>
        <w:p w:rsidR="008A7DDC" w:rsidRDefault="000D13D9" w:rsidP="008A7DDC">
          <w:pPr>
            <w:pStyle w:val="11"/>
          </w:pPr>
          <w:hyperlink w:anchor="Установка" w:history="1">
            <w:r w:rsidR="008A7DDC" w:rsidRPr="00DC42B9">
              <w:rPr>
                <w:rStyle w:val="a6"/>
              </w:rPr>
              <w:t>Установка</w:t>
            </w:r>
          </w:hyperlink>
          <w:r w:rsidR="008A7DDC">
            <w:ptab w:relativeTo="margin" w:alignment="right" w:leader="dot"/>
          </w:r>
          <w:r w:rsidR="0055694F">
            <w:t>8</w:t>
          </w:r>
        </w:p>
        <w:p w:rsidR="000F2530" w:rsidRDefault="000D13D9" w:rsidP="000F2530">
          <w:pPr>
            <w:pStyle w:val="11"/>
          </w:pPr>
          <w:hyperlink w:anchor="Основные_операции" w:history="1">
            <w:r w:rsidR="000F2530" w:rsidRPr="00DC42B9">
              <w:rPr>
                <w:rStyle w:val="a6"/>
              </w:rPr>
              <w:t>Основные операции</w:t>
            </w:r>
          </w:hyperlink>
          <w:r w:rsidR="000F2530">
            <w:ptab w:relativeTo="margin" w:alignment="right" w:leader="dot"/>
          </w:r>
          <w:r w:rsidR="0055694F">
            <w:t>10</w:t>
          </w:r>
        </w:p>
        <w:p w:rsidR="000F2530" w:rsidRDefault="000D13D9" w:rsidP="000F2530">
          <w:pPr>
            <w:pStyle w:val="2"/>
            <w:ind w:left="216"/>
          </w:pPr>
          <w:hyperlink w:anchor="Кнопки_передние" w:history="1">
            <w:r w:rsidR="000F2530" w:rsidRPr="00DC42B9">
              <w:rPr>
                <w:rStyle w:val="a6"/>
              </w:rPr>
              <w:t>Работа с кнопками на передней панели</w:t>
            </w:r>
          </w:hyperlink>
          <w:r w:rsidR="000F2530">
            <w:ptab w:relativeTo="margin" w:alignment="right" w:leader="dot"/>
          </w:r>
          <w:r w:rsidR="0055694F">
            <w:t>10</w:t>
          </w:r>
        </w:p>
        <w:p w:rsidR="009A5A83" w:rsidRDefault="000D13D9" w:rsidP="009A5A83">
          <w:pPr>
            <w:pStyle w:val="2"/>
            <w:ind w:left="216"/>
          </w:pPr>
          <w:hyperlink w:anchor="Операции_вкл" w:history="1">
            <w:r w:rsidR="009A5A83" w:rsidRPr="00DC42B9">
              <w:rPr>
                <w:rStyle w:val="a6"/>
              </w:rPr>
              <w:t>Операции при включении</w:t>
            </w:r>
          </w:hyperlink>
          <w:r w:rsidR="009A5A83">
            <w:ptab w:relativeTo="margin" w:alignment="right" w:leader="dot"/>
          </w:r>
          <w:r w:rsidR="0055694F">
            <w:t>10</w:t>
          </w:r>
        </w:p>
        <w:p w:rsidR="009A5A83" w:rsidRDefault="000D13D9" w:rsidP="009A5A83">
          <w:pPr>
            <w:pStyle w:val="2"/>
            <w:ind w:left="216"/>
          </w:pPr>
          <w:hyperlink w:anchor="Польз_настройки" w:history="1">
            <w:r w:rsidR="009A5A83" w:rsidRPr="00DC42B9">
              <w:rPr>
                <w:rStyle w:val="a6"/>
              </w:rPr>
              <w:t>Пользовательские настройки</w:t>
            </w:r>
          </w:hyperlink>
          <w:r w:rsidR="009A5A83">
            <w:ptab w:relativeTo="margin" w:alignment="right" w:leader="dot"/>
          </w:r>
          <w:r w:rsidR="0055694F">
            <w:t>11</w:t>
          </w:r>
        </w:p>
        <w:p w:rsidR="009A5A83" w:rsidRDefault="000D13D9" w:rsidP="009A5A83">
          <w:pPr>
            <w:pStyle w:val="2"/>
            <w:ind w:left="216"/>
          </w:pPr>
          <w:hyperlink w:anchor="Передача_прием" w:history="1">
            <w:r w:rsidR="009A5A83" w:rsidRPr="00DC42B9">
              <w:rPr>
                <w:rStyle w:val="a6"/>
              </w:rPr>
              <w:t>Передача и прием</w:t>
            </w:r>
          </w:hyperlink>
          <w:r w:rsidR="009A5A83">
            <w:ptab w:relativeTo="margin" w:alignment="right" w:leader="dot"/>
          </w:r>
          <w:r w:rsidR="009A5A83">
            <w:t>1</w:t>
          </w:r>
          <w:r w:rsidR="0055694F">
            <w:t>3</w:t>
          </w:r>
        </w:p>
        <w:p w:rsidR="009A5A83" w:rsidRDefault="000D13D9" w:rsidP="009A5A83">
          <w:pPr>
            <w:pStyle w:val="11"/>
          </w:pPr>
          <w:hyperlink w:anchor="Настройка" w:history="1">
            <w:r w:rsidR="009A5A83" w:rsidRPr="008963F2">
              <w:rPr>
                <w:rStyle w:val="a6"/>
              </w:rPr>
              <w:t>Настройка</w:t>
            </w:r>
          </w:hyperlink>
          <w:r w:rsidR="009A5A83">
            <w:ptab w:relativeTo="margin" w:alignment="right" w:leader="dot"/>
          </w:r>
          <w:r w:rsidR="009A5A83">
            <w:t>1</w:t>
          </w:r>
          <w:r w:rsidR="0055694F">
            <w:t>4</w:t>
          </w:r>
        </w:p>
        <w:p w:rsidR="009A5A83" w:rsidRDefault="000D13D9" w:rsidP="009A5A83">
          <w:pPr>
            <w:pStyle w:val="2"/>
            <w:ind w:left="216"/>
          </w:pPr>
          <w:hyperlink w:anchor="Осн_настройка" w:history="1">
            <w:r w:rsidR="009A5A83" w:rsidRPr="008213BA">
              <w:rPr>
                <w:rStyle w:val="a6"/>
              </w:rPr>
              <w:t>Основные операции настройки</w:t>
            </w:r>
          </w:hyperlink>
          <w:r w:rsidR="009A5A83">
            <w:ptab w:relativeTo="margin" w:alignment="right" w:leader="dot"/>
          </w:r>
          <w:r w:rsidR="009A5A83">
            <w:t>1</w:t>
          </w:r>
          <w:r w:rsidR="0055694F">
            <w:t>4</w:t>
          </w:r>
        </w:p>
        <w:p w:rsidR="009A5A83" w:rsidRDefault="000D13D9" w:rsidP="009A5A83">
          <w:pPr>
            <w:pStyle w:val="2"/>
            <w:ind w:left="216"/>
          </w:pPr>
          <w:hyperlink w:anchor="Ручн_память" w:history="1">
            <w:r w:rsidR="009A5A83" w:rsidRPr="008213BA">
              <w:rPr>
                <w:rStyle w:val="a6"/>
              </w:rPr>
              <w:t>Ручная настройка по ячейкам памяти</w:t>
            </w:r>
          </w:hyperlink>
          <w:r w:rsidR="009A5A83">
            <w:ptab w:relativeTo="margin" w:alignment="right" w:leader="dot"/>
          </w:r>
          <w:r w:rsidR="009A5A83">
            <w:t>1</w:t>
          </w:r>
          <w:r w:rsidR="0055694F">
            <w:t>5</w:t>
          </w:r>
        </w:p>
        <w:p w:rsidR="00BA48EE" w:rsidRDefault="000D13D9" w:rsidP="00BA48EE">
          <w:pPr>
            <w:pStyle w:val="2"/>
            <w:ind w:left="216"/>
          </w:pPr>
          <w:hyperlink w:anchor="Ручн_полная" w:history="1">
            <w:r w:rsidR="00BA48EE" w:rsidRPr="008213BA">
              <w:rPr>
                <w:rStyle w:val="a6"/>
              </w:rPr>
              <w:t>Ручная настройка полным циклом</w:t>
            </w:r>
          </w:hyperlink>
          <w:r w:rsidR="00BA48EE">
            <w:ptab w:relativeTo="margin" w:alignment="right" w:leader="dot"/>
          </w:r>
          <w:r w:rsidR="00BA48EE">
            <w:t>1</w:t>
          </w:r>
          <w:r w:rsidR="0055694F">
            <w:t>6</w:t>
          </w:r>
        </w:p>
        <w:p w:rsidR="00BA48EE" w:rsidRDefault="000D13D9" w:rsidP="00BA48EE">
          <w:pPr>
            <w:pStyle w:val="2"/>
            <w:ind w:left="216"/>
          </w:pPr>
          <w:hyperlink w:anchor="Обход" w:history="1">
            <w:r w:rsidR="00BA48EE" w:rsidRPr="008213BA">
              <w:rPr>
                <w:rStyle w:val="a6"/>
              </w:rPr>
              <w:t>Режим обхода тюнера</w:t>
            </w:r>
          </w:hyperlink>
          <w:r w:rsidR="00BA48EE">
            <w:ptab w:relativeTo="margin" w:alignment="right" w:leader="dot"/>
          </w:r>
          <w:r w:rsidR="00BA48EE">
            <w:t>1</w:t>
          </w:r>
          <w:r w:rsidR="0055694F">
            <w:t>6</w:t>
          </w:r>
        </w:p>
        <w:p w:rsidR="00FE1BB7" w:rsidRPr="00DC58BF" w:rsidRDefault="000D13D9" w:rsidP="00FE1BB7">
          <w:pPr>
            <w:pStyle w:val="2"/>
            <w:ind w:left="216"/>
          </w:pPr>
          <w:hyperlink w:anchor="Ошибки" w:history="1">
            <w:r w:rsidR="00FE1BB7" w:rsidRPr="00DC58BF">
              <w:rPr>
                <w:rStyle w:val="a6"/>
              </w:rPr>
              <w:t>Индикация ошибок</w:t>
            </w:r>
          </w:hyperlink>
          <w:r w:rsidR="00FE1BB7">
            <w:ptab w:relativeTo="margin" w:alignment="right" w:leader="dot"/>
          </w:r>
          <w:r w:rsidR="00FE1BB7">
            <w:t>1</w:t>
          </w:r>
          <w:r w:rsidR="0055694F">
            <w:t>7</w:t>
          </w:r>
        </w:p>
        <w:p w:rsidR="00FE1BB7" w:rsidRPr="00DC58BF" w:rsidRDefault="000D13D9" w:rsidP="00FE1BB7">
          <w:pPr>
            <w:pStyle w:val="11"/>
          </w:pPr>
          <w:hyperlink w:anchor="Инженер_настр" w:history="1">
            <w:r w:rsidR="00FE1BB7" w:rsidRPr="008213BA">
              <w:rPr>
                <w:rStyle w:val="a6"/>
              </w:rPr>
              <w:t>Инженерные настройки</w:t>
            </w:r>
          </w:hyperlink>
          <w:r w:rsidR="00FE1BB7">
            <w:ptab w:relativeTo="margin" w:alignment="right" w:leader="dot"/>
          </w:r>
          <w:r w:rsidR="00FE1BB7">
            <w:t>1</w:t>
          </w:r>
          <w:r w:rsidR="0055694F">
            <w:t>7</w:t>
          </w:r>
        </w:p>
        <w:p w:rsidR="00FE1BB7" w:rsidRPr="00DC58BF" w:rsidRDefault="000D13D9" w:rsidP="00FE1BB7">
          <w:pPr>
            <w:pStyle w:val="2"/>
            <w:ind w:left="216"/>
          </w:pPr>
          <w:hyperlink w:anchor="Руч_подстройка" w:history="1">
            <w:r w:rsidR="00FE1BB7" w:rsidRPr="008213BA">
              <w:rPr>
                <w:rStyle w:val="a6"/>
              </w:rPr>
              <w:t>Ручная подстройка емкости и индуктивности</w:t>
            </w:r>
          </w:hyperlink>
          <w:r w:rsidR="00FE1BB7">
            <w:ptab w:relativeTo="margin" w:alignment="right" w:leader="dot"/>
          </w:r>
          <w:r w:rsidR="00FE1BB7">
            <w:t>1</w:t>
          </w:r>
          <w:r w:rsidR="0055694F">
            <w:t>7</w:t>
          </w:r>
        </w:p>
        <w:p w:rsidR="00FE1BB7" w:rsidRDefault="000D13D9" w:rsidP="00FE1BB7">
          <w:pPr>
            <w:pStyle w:val="2"/>
            <w:ind w:left="216"/>
          </w:pPr>
          <w:hyperlink w:anchor="Сопр_антенны" w:history="1">
            <w:r w:rsidR="00FE1BB7" w:rsidRPr="008213BA">
              <w:rPr>
                <w:rStyle w:val="a6"/>
              </w:rPr>
              <w:t>Установка высокого/низкого сопротивления антенны</w:t>
            </w:r>
          </w:hyperlink>
          <w:r w:rsidR="00FE1BB7">
            <w:ptab w:relativeTo="margin" w:alignment="right" w:leader="dot"/>
          </w:r>
          <w:r w:rsidR="006C4370">
            <w:t>1</w:t>
          </w:r>
          <w:r w:rsidR="0055694F">
            <w:t>8</w:t>
          </w:r>
        </w:p>
        <w:p w:rsidR="00FE1BB7" w:rsidRDefault="000D13D9" w:rsidP="00FE1BB7">
          <w:pPr>
            <w:pStyle w:val="2"/>
            <w:ind w:left="216"/>
          </w:pPr>
          <w:hyperlink w:anchor="Руч_сохр_парам" w:history="1">
            <w:r w:rsidR="00FE1BB7" w:rsidRPr="008213BA">
              <w:rPr>
                <w:rStyle w:val="a6"/>
              </w:rPr>
              <w:t>Ручное сохранение параметров</w:t>
            </w:r>
          </w:hyperlink>
          <w:r w:rsidR="00FE1BB7">
            <w:ptab w:relativeTo="margin" w:alignment="right" w:leader="dot"/>
          </w:r>
          <w:r w:rsidR="00FE1BB7">
            <w:t>1</w:t>
          </w:r>
          <w:r w:rsidR="0055694F">
            <w:t>8</w:t>
          </w:r>
        </w:p>
        <w:p w:rsidR="00FE1BB7" w:rsidRDefault="000D13D9" w:rsidP="00FE1BB7">
          <w:pPr>
            <w:pStyle w:val="2"/>
            <w:ind w:left="216"/>
          </w:pPr>
          <w:hyperlink w:anchor="Статус" w:history="1">
            <w:r w:rsidR="00FE1BB7" w:rsidRPr="008213BA">
              <w:rPr>
                <w:rStyle w:val="a6"/>
              </w:rPr>
              <w:t>Проверка статуса</w:t>
            </w:r>
          </w:hyperlink>
          <w:r w:rsidR="00FE1BB7">
            <w:ptab w:relativeTo="margin" w:alignment="right" w:leader="dot"/>
          </w:r>
          <w:r w:rsidR="00FE1BB7">
            <w:t>1</w:t>
          </w:r>
          <w:r w:rsidR="0055694F">
            <w:t>8</w:t>
          </w:r>
        </w:p>
        <w:p w:rsidR="006C4370" w:rsidRDefault="000D13D9" w:rsidP="006C4370">
          <w:pPr>
            <w:pStyle w:val="11"/>
          </w:pPr>
          <w:hyperlink w:anchor="Дополн_инф" w:history="1">
            <w:r w:rsidR="006C4370" w:rsidRPr="002A33A3">
              <w:rPr>
                <w:rStyle w:val="a6"/>
              </w:rPr>
              <w:t>Дополнительная информация</w:t>
            </w:r>
          </w:hyperlink>
          <w:r w:rsidR="006C4370">
            <w:ptab w:relativeTo="margin" w:alignment="right" w:leader="dot"/>
          </w:r>
          <w:r w:rsidR="006C4370">
            <w:t>1</w:t>
          </w:r>
          <w:r w:rsidR="0055694F">
            <w:t>9</w:t>
          </w:r>
        </w:p>
        <w:p w:rsidR="006C4370" w:rsidRDefault="000D13D9" w:rsidP="006C4370">
          <w:pPr>
            <w:pStyle w:val="2"/>
            <w:ind w:left="216"/>
          </w:pPr>
          <w:hyperlink w:anchor="Мобильность" w:history="1">
            <w:r w:rsidR="006C4370" w:rsidRPr="002A33A3">
              <w:rPr>
                <w:rStyle w:val="a6"/>
              </w:rPr>
              <w:t>Мобильность</w:t>
            </w:r>
          </w:hyperlink>
          <w:r w:rsidR="006C4370">
            <w:ptab w:relativeTo="margin" w:alignment="right" w:leader="dot"/>
          </w:r>
          <w:r w:rsidR="006C4370">
            <w:t>1</w:t>
          </w:r>
          <w:r w:rsidR="0055694F">
            <w:t>9</w:t>
          </w:r>
        </w:p>
        <w:p w:rsidR="006C4370" w:rsidRDefault="000D13D9" w:rsidP="006C4370">
          <w:pPr>
            <w:pStyle w:val="2"/>
            <w:ind w:left="216"/>
          </w:pPr>
          <w:hyperlink w:anchor="Эконом_энергии" w:history="1">
            <w:r w:rsidR="006C4370" w:rsidRPr="002A33A3">
              <w:rPr>
                <w:rStyle w:val="a6"/>
              </w:rPr>
              <w:t>Экономия энергии при работе от аккумулятора</w:t>
            </w:r>
          </w:hyperlink>
          <w:r w:rsidR="006C4370">
            <w:ptab w:relativeTo="margin" w:alignment="right" w:leader="dot"/>
          </w:r>
          <w:r w:rsidR="0055694F">
            <w:t>20</w:t>
          </w:r>
        </w:p>
        <w:p w:rsidR="006C4370" w:rsidRDefault="000D13D9" w:rsidP="006C4370">
          <w:pPr>
            <w:pStyle w:val="2"/>
            <w:ind w:left="216"/>
          </w:pPr>
          <w:hyperlink w:anchor="ВЧ_шум" w:history="1">
            <w:r w:rsidR="006C4370" w:rsidRPr="002A33A3">
              <w:rPr>
                <w:rStyle w:val="a6"/>
              </w:rPr>
              <w:t>Внутренний высокочастотный шум</w:t>
            </w:r>
          </w:hyperlink>
          <w:r w:rsidR="006C4370">
            <w:ptab w:relativeTo="margin" w:alignment="right" w:leader="dot"/>
          </w:r>
          <w:r w:rsidR="0055694F">
            <w:t>20</w:t>
          </w:r>
        </w:p>
        <w:p w:rsidR="00D646E4" w:rsidRDefault="000D13D9" w:rsidP="00D646E4">
          <w:pPr>
            <w:pStyle w:val="2"/>
            <w:ind w:left="216"/>
          </w:pPr>
          <w:hyperlink w:anchor="MARS" w:history="1">
            <w:r w:rsidR="00D646E4" w:rsidRPr="002A33A3">
              <w:rPr>
                <w:rStyle w:val="a6"/>
                <w:lang w:val="en-US"/>
              </w:rPr>
              <w:t>MARS</w:t>
            </w:r>
            <w:r w:rsidR="00D646E4" w:rsidRPr="002A33A3">
              <w:rPr>
                <w:rStyle w:val="a6"/>
              </w:rPr>
              <w:t>/</w:t>
            </w:r>
            <w:r w:rsidR="00D646E4" w:rsidRPr="002A33A3">
              <w:rPr>
                <w:rStyle w:val="a6"/>
                <w:lang w:val="en-US"/>
              </w:rPr>
              <w:t>CAP</w:t>
            </w:r>
            <w:r w:rsidR="00D646E4" w:rsidRPr="002A33A3">
              <w:rPr>
                <w:rStyle w:val="a6"/>
              </w:rPr>
              <w:t xml:space="preserve"> перекрытие</w:t>
            </w:r>
          </w:hyperlink>
          <w:r w:rsidR="00D646E4">
            <w:ptab w:relativeTo="margin" w:alignment="right" w:leader="dot"/>
          </w:r>
          <w:r w:rsidR="00D646E4">
            <w:t>2</w:t>
          </w:r>
          <w:r w:rsidR="00445ADB">
            <w:t>1</w:t>
          </w:r>
        </w:p>
        <w:p w:rsidR="00D646E4" w:rsidRDefault="000D13D9" w:rsidP="00D646E4">
          <w:pPr>
            <w:pStyle w:val="11"/>
          </w:pPr>
          <w:hyperlink w:anchor="Теория_работы" w:history="1">
            <w:r w:rsidR="00D646E4" w:rsidRPr="002A33A3">
              <w:rPr>
                <w:rStyle w:val="a6"/>
              </w:rPr>
              <w:t>Теория работы</w:t>
            </w:r>
          </w:hyperlink>
          <w:r w:rsidR="00D646E4">
            <w:ptab w:relativeTo="margin" w:alignment="right" w:leader="dot"/>
          </w:r>
          <w:r w:rsidR="00D646E4">
            <w:t>2</w:t>
          </w:r>
          <w:r w:rsidR="00445ADB">
            <w:t>1</w:t>
          </w:r>
        </w:p>
        <w:p w:rsidR="00D646E4" w:rsidRDefault="000D13D9" w:rsidP="00D646E4">
          <w:pPr>
            <w:pStyle w:val="2"/>
            <w:ind w:left="216"/>
          </w:pPr>
          <w:hyperlink w:anchor="Понятия_импеданса" w:history="1">
            <w:r w:rsidR="00D646E4" w:rsidRPr="002A33A3">
              <w:rPr>
                <w:rStyle w:val="a6"/>
              </w:rPr>
              <w:t>Некоторые базовые понятия о</w:t>
            </w:r>
            <w:r w:rsidR="00CE7CE8" w:rsidRPr="002A33A3">
              <w:rPr>
                <w:rStyle w:val="a6"/>
              </w:rPr>
              <w:t>б</w:t>
            </w:r>
            <w:r w:rsidR="00D646E4" w:rsidRPr="002A33A3">
              <w:rPr>
                <w:rStyle w:val="a6"/>
              </w:rPr>
              <w:t xml:space="preserve"> </w:t>
            </w:r>
            <w:r w:rsidR="00CE7CE8" w:rsidRPr="002A33A3">
              <w:rPr>
                <w:rStyle w:val="a6"/>
              </w:rPr>
              <w:t>импедансе</w:t>
            </w:r>
          </w:hyperlink>
          <w:r w:rsidR="00D646E4">
            <w:ptab w:relativeTo="margin" w:alignment="right" w:leader="dot"/>
          </w:r>
          <w:r w:rsidR="00D646E4">
            <w:t>2</w:t>
          </w:r>
          <w:r w:rsidR="00445ADB">
            <w:t>1</w:t>
          </w:r>
        </w:p>
        <w:p w:rsidR="00CD4B67" w:rsidRDefault="000D13D9" w:rsidP="00CD4B67">
          <w:pPr>
            <w:pStyle w:val="2"/>
            <w:ind w:left="216"/>
          </w:pPr>
          <w:hyperlink w:anchor="ПРД_лин_пер_ант_имп" w:history="1">
            <w:r w:rsidR="00CD4B67" w:rsidRPr="002A33A3">
              <w:rPr>
                <w:rStyle w:val="a6"/>
              </w:rPr>
              <w:t>Передатчики, линии передач, антенны и импеданс</w:t>
            </w:r>
          </w:hyperlink>
          <w:r w:rsidR="00CD4B67">
            <w:ptab w:relativeTo="margin" w:alignment="right" w:leader="dot"/>
          </w:r>
          <w:r w:rsidR="00CD4B67">
            <w:t>21</w:t>
          </w:r>
        </w:p>
        <w:p w:rsidR="009626DD" w:rsidRPr="0096763A" w:rsidRDefault="000D13D9" w:rsidP="009626DD">
          <w:pPr>
            <w:pStyle w:val="11"/>
          </w:pPr>
          <w:hyperlink w:anchor="LDGAT_100_PRO" w:history="1">
            <w:r w:rsidR="009626DD" w:rsidRPr="002A33A3">
              <w:rPr>
                <w:rStyle w:val="a6"/>
                <w:lang w:val="en-US"/>
              </w:rPr>
              <w:t>LDG</w:t>
            </w:r>
            <w:r w:rsidR="009626DD" w:rsidRPr="0096763A">
              <w:rPr>
                <w:rStyle w:val="a6"/>
              </w:rPr>
              <w:t xml:space="preserve"> </w:t>
            </w:r>
            <w:r w:rsidR="009626DD" w:rsidRPr="002A33A3">
              <w:rPr>
                <w:rStyle w:val="a6"/>
                <w:lang w:val="en-US"/>
              </w:rPr>
              <w:t>AT</w:t>
            </w:r>
            <w:r w:rsidR="009626DD" w:rsidRPr="0096763A">
              <w:rPr>
                <w:rStyle w:val="a6"/>
              </w:rPr>
              <w:t xml:space="preserve">-100 </w:t>
            </w:r>
            <w:r w:rsidR="009626DD" w:rsidRPr="002A33A3">
              <w:rPr>
                <w:rStyle w:val="a6"/>
                <w:lang w:val="en-US"/>
              </w:rPr>
              <w:t>Pro</w:t>
            </w:r>
          </w:hyperlink>
          <w:r w:rsidR="009626DD">
            <w:ptab w:relativeTo="margin" w:alignment="right" w:leader="dot"/>
          </w:r>
          <w:r w:rsidR="009626DD" w:rsidRPr="0096763A">
            <w:t>2</w:t>
          </w:r>
          <w:r w:rsidR="00445ADB" w:rsidRPr="0096763A">
            <w:t>4</w:t>
          </w:r>
        </w:p>
        <w:p w:rsidR="00445ADB" w:rsidRPr="00445ADB" w:rsidRDefault="000D13D9" w:rsidP="00445ADB">
          <w:pPr>
            <w:pStyle w:val="11"/>
          </w:pPr>
          <w:hyperlink w:anchor="Комбинации_кнопок" w:history="1">
            <w:r w:rsidR="00445ADB" w:rsidRPr="00445ADB">
              <w:rPr>
                <w:rStyle w:val="a6"/>
              </w:rPr>
              <w:t>Комбинации кнопок</w:t>
            </w:r>
          </w:hyperlink>
          <w:r w:rsidR="00445ADB">
            <w:ptab w:relativeTo="margin" w:alignment="right" w:leader="dot"/>
          </w:r>
          <w:r w:rsidR="00445ADB" w:rsidRPr="00445ADB">
            <w:t>2</w:t>
          </w:r>
          <w:r w:rsidR="00445ADB">
            <w:t>6</w:t>
          </w:r>
        </w:p>
        <w:p w:rsidR="00445ADB" w:rsidRPr="00445ADB" w:rsidRDefault="000D13D9" w:rsidP="00445ADB">
          <w:pPr>
            <w:pStyle w:val="11"/>
          </w:pPr>
          <w:hyperlink w:anchor="Этикет" w:history="1">
            <w:r w:rsidR="00445ADB" w:rsidRPr="00445ADB">
              <w:rPr>
                <w:rStyle w:val="a6"/>
              </w:rPr>
              <w:t>Несколько слов об этикете</w:t>
            </w:r>
          </w:hyperlink>
          <w:r w:rsidR="00445ADB">
            <w:ptab w:relativeTo="margin" w:alignment="right" w:leader="dot"/>
          </w:r>
          <w:r w:rsidR="00445ADB" w:rsidRPr="00445ADB">
            <w:t>2</w:t>
          </w:r>
          <w:r w:rsidR="00445ADB">
            <w:t>6</w:t>
          </w:r>
        </w:p>
        <w:p w:rsidR="00445ADB" w:rsidRPr="00445ADB" w:rsidRDefault="000D13D9" w:rsidP="00445ADB">
          <w:pPr>
            <w:pStyle w:val="11"/>
          </w:pPr>
          <w:hyperlink w:anchor="Уход_обслуживание" w:history="1">
            <w:r w:rsidR="00445ADB" w:rsidRPr="00BC770B">
              <w:rPr>
                <w:rStyle w:val="a6"/>
              </w:rPr>
              <w:t>Уход и обслуживание</w:t>
            </w:r>
          </w:hyperlink>
          <w:r w:rsidR="00445ADB">
            <w:ptab w:relativeTo="margin" w:alignment="right" w:leader="dot"/>
          </w:r>
          <w:r w:rsidR="00445ADB" w:rsidRPr="00445ADB">
            <w:t>2</w:t>
          </w:r>
          <w:r w:rsidR="00BC770B">
            <w:t>7</w:t>
          </w:r>
        </w:p>
        <w:p w:rsidR="00445ADB" w:rsidRPr="00445ADB" w:rsidRDefault="000D13D9" w:rsidP="00445ADB">
          <w:pPr>
            <w:pStyle w:val="11"/>
          </w:pPr>
          <w:hyperlink w:anchor="Техподдержка" w:history="1">
            <w:r w:rsidR="00445ADB" w:rsidRPr="00BC770B">
              <w:rPr>
                <w:rStyle w:val="a6"/>
              </w:rPr>
              <w:t>Техническая поддержка</w:t>
            </w:r>
          </w:hyperlink>
          <w:r w:rsidR="00445ADB">
            <w:ptab w:relativeTo="margin" w:alignment="right" w:leader="dot"/>
          </w:r>
          <w:r w:rsidR="00445ADB" w:rsidRPr="00445ADB">
            <w:t>2</w:t>
          </w:r>
          <w:r w:rsidR="00BC770B">
            <w:t>7</w:t>
          </w:r>
        </w:p>
        <w:p w:rsidR="00445ADB" w:rsidRPr="00445ADB" w:rsidRDefault="000D13D9" w:rsidP="00445ADB">
          <w:pPr>
            <w:pStyle w:val="11"/>
          </w:pPr>
          <w:hyperlink w:anchor="Двухлет_гарантия" w:history="1">
            <w:r w:rsidR="00BC770B" w:rsidRPr="00BC770B">
              <w:rPr>
                <w:rStyle w:val="a6"/>
              </w:rPr>
              <w:t>Двухлетняя гарантия</w:t>
            </w:r>
          </w:hyperlink>
          <w:r w:rsidR="00445ADB">
            <w:ptab w:relativeTo="margin" w:alignment="right" w:leader="dot"/>
          </w:r>
          <w:r w:rsidR="00445ADB" w:rsidRPr="00445ADB">
            <w:t>2</w:t>
          </w:r>
          <w:r w:rsidR="00BC770B">
            <w:t>7</w:t>
          </w:r>
        </w:p>
        <w:p w:rsidR="00BC770B" w:rsidRPr="00445ADB" w:rsidRDefault="000D13D9" w:rsidP="00BC770B">
          <w:pPr>
            <w:pStyle w:val="11"/>
          </w:pPr>
          <w:hyperlink w:anchor="Послегарант_обслуж" w:history="1">
            <w:r w:rsidR="00BC770B" w:rsidRPr="00BC770B">
              <w:rPr>
                <w:rStyle w:val="a6"/>
              </w:rPr>
              <w:t>Послегарантийное обслуживание</w:t>
            </w:r>
          </w:hyperlink>
          <w:r w:rsidR="00BC770B">
            <w:ptab w:relativeTo="margin" w:alignment="right" w:leader="dot"/>
          </w:r>
          <w:r w:rsidR="00BC770B" w:rsidRPr="00445ADB">
            <w:t>2</w:t>
          </w:r>
          <w:r w:rsidR="00BC770B">
            <w:t>8</w:t>
          </w:r>
        </w:p>
        <w:p w:rsidR="00BC770B" w:rsidRPr="00445ADB" w:rsidRDefault="000D13D9" w:rsidP="00BC770B">
          <w:pPr>
            <w:pStyle w:val="11"/>
          </w:pPr>
          <w:hyperlink w:anchor="Возврат_для_обслуж" w:history="1">
            <w:r w:rsidR="00BC770B" w:rsidRPr="00BC770B">
              <w:rPr>
                <w:rStyle w:val="a6"/>
              </w:rPr>
              <w:t>Возврат изделия для обслуживания</w:t>
            </w:r>
          </w:hyperlink>
          <w:r w:rsidR="00BC770B">
            <w:ptab w:relativeTo="margin" w:alignment="right" w:leader="dot"/>
          </w:r>
          <w:r w:rsidR="00BC770B" w:rsidRPr="00445ADB">
            <w:t>2</w:t>
          </w:r>
          <w:r w:rsidR="00BC770B">
            <w:t>8</w:t>
          </w:r>
        </w:p>
        <w:p w:rsidR="00BC770B" w:rsidRPr="00445ADB" w:rsidRDefault="000D13D9" w:rsidP="00BC770B">
          <w:pPr>
            <w:pStyle w:val="11"/>
          </w:pPr>
          <w:hyperlink w:anchor="Отзыв" w:history="1">
            <w:r w:rsidR="00BC770B" w:rsidRPr="00BC770B">
              <w:rPr>
                <w:rStyle w:val="a6"/>
              </w:rPr>
              <w:t>Отзыв о продукции</w:t>
            </w:r>
          </w:hyperlink>
          <w:r w:rsidR="00BC770B">
            <w:ptab w:relativeTo="margin" w:alignment="right" w:leader="dot"/>
          </w:r>
          <w:r w:rsidR="00BC770B" w:rsidRPr="00445ADB">
            <w:t>2</w:t>
          </w:r>
          <w:r w:rsidR="00BC770B">
            <w:t>9</w:t>
          </w:r>
        </w:p>
        <w:p w:rsidR="00726ADC" w:rsidRPr="00445ADB" w:rsidRDefault="000D13D9" w:rsidP="00BC770B">
          <w:pPr>
            <w:pStyle w:val="11"/>
          </w:pPr>
          <w:hyperlink w:anchor="Примечан_переводчика" w:history="1">
            <w:r w:rsidR="00BC770B" w:rsidRPr="00BC770B">
              <w:rPr>
                <w:rStyle w:val="a6"/>
              </w:rPr>
              <w:t>Примечание переводчика</w:t>
            </w:r>
          </w:hyperlink>
          <w:r w:rsidR="00BC770B">
            <w:ptab w:relativeTo="margin" w:alignment="right" w:leader="dot"/>
          </w:r>
          <w:r w:rsidR="00BC770B" w:rsidRPr="00445ADB">
            <w:t>2</w:t>
          </w:r>
          <w:r w:rsidR="00BC770B">
            <w:t>9</w:t>
          </w:r>
        </w:p>
      </w:sdtContent>
    </w:sdt>
    <w:p w:rsidR="00726ADC" w:rsidRDefault="00726ADC" w:rsidP="00726ADC">
      <w:pPr>
        <w:pStyle w:val="a3"/>
        <w:rPr>
          <w:rFonts w:cs="TimesNewRomanPSMT"/>
          <w:sz w:val="28"/>
          <w:szCs w:val="28"/>
        </w:rPr>
      </w:pPr>
    </w:p>
    <w:p w:rsidR="00726ADC" w:rsidRDefault="00726ADC">
      <w:pPr>
        <w:spacing w:after="0" w:line="240" w:lineRule="auto"/>
        <w:rPr>
          <w:rFonts w:cs="TimesNewRomanPSMT"/>
          <w:sz w:val="28"/>
          <w:szCs w:val="28"/>
        </w:rPr>
      </w:pPr>
      <w:r>
        <w:rPr>
          <w:rFonts w:cs="TimesNewRomanPSMT"/>
          <w:sz w:val="28"/>
          <w:szCs w:val="28"/>
        </w:rPr>
        <w:br w:type="page"/>
      </w:r>
    </w:p>
    <w:p w:rsidR="00E5683F" w:rsidRPr="00726ADC" w:rsidRDefault="007C5C99" w:rsidP="00F7078C">
      <w:pPr>
        <w:pStyle w:val="a3"/>
        <w:ind w:firstLine="1134"/>
        <w:rPr>
          <w:rFonts w:cs="TimesNewRomanPSMT"/>
          <w:b/>
          <w:sz w:val="32"/>
          <w:szCs w:val="32"/>
        </w:rPr>
      </w:pPr>
      <w:bookmarkStart w:id="0" w:name="Введение"/>
      <w:r w:rsidRPr="00726ADC">
        <w:rPr>
          <w:rFonts w:cs="TimesNewRomanPSMT"/>
          <w:b/>
          <w:sz w:val="32"/>
          <w:szCs w:val="32"/>
        </w:rPr>
        <w:lastRenderedPageBreak/>
        <w:t>ВВЕДЕНИЕ</w:t>
      </w:r>
      <w:bookmarkEnd w:id="0"/>
    </w:p>
    <w:p w:rsidR="007507CA" w:rsidRPr="00E5683F" w:rsidRDefault="007507CA" w:rsidP="00E5683F">
      <w:pPr>
        <w:pStyle w:val="a3"/>
        <w:ind w:firstLine="1134"/>
        <w:rPr>
          <w:rFonts w:cs="TimesNewRomanPSMT"/>
          <w:sz w:val="28"/>
          <w:szCs w:val="28"/>
        </w:rPr>
      </w:pPr>
    </w:p>
    <w:p w:rsidR="00E5683F" w:rsidRDefault="00E5683F" w:rsidP="00E5683F">
      <w:pPr>
        <w:pStyle w:val="a3"/>
        <w:ind w:firstLine="1134"/>
        <w:jc w:val="both"/>
        <w:rPr>
          <w:sz w:val="28"/>
          <w:szCs w:val="28"/>
        </w:rPr>
      </w:pPr>
      <w:r>
        <w:rPr>
          <w:sz w:val="28"/>
          <w:szCs w:val="28"/>
          <w:lang w:val="en-US"/>
        </w:rPr>
        <w:t>LDG</w:t>
      </w:r>
      <w:r w:rsidRPr="00E5683F">
        <w:rPr>
          <w:sz w:val="28"/>
          <w:szCs w:val="28"/>
        </w:rPr>
        <w:t xml:space="preserve"> </w:t>
      </w:r>
      <w:r>
        <w:rPr>
          <w:sz w:val="28"/>
          <w:szCs w:val="28"/>
        </w:rPr>
        <w:t xml:space="preserve">впервые создал автоматический широкодиапазонный тюнер с переключением индуктивности в 1995 году. </w:t>
      </w:r>
      <w:r w:rsidR="003175FF">
        <w:rPr>
          <w:sz w:val="28"/>
          <w:szCs w:val="28"/>
        </w:rPr>
        <w:t xml:space="preserve">Из своих лабораторий в </w:t>
      </w:r>
      <w:r w:rsidR="000355F8">
        <w:rPr>
          <w:sz w:val="28"/>
          <w:szCs w:val="28"/>
        </w:rPr>
        <w:t xml:space="preserve">г. </w:t>
      </w:r>
      <w:r w:rsidR="003175FF">
        <w:rPr>
          <w:sz w:val="28"/>
          <w:szCs w:val="28"/>
        </w:rPr>
        <w:t xml:space="preserve">Св. Леонардо (штат Мериленд) </w:t>
      </w:r>
      <w:r w:rsidR="003175FF">
        <w:rPr>
          <w:sz w:val="28"/>
          <w:szCs w:val="28"/>
          <w:lang w:val="en-US"/>
        </w:rPr>
        <w:t>LDG</w:t>
      </w:r>
      <w:r w:rsidR="003175FF" w:rsidRPr="003175FF">
        <w:rPr>
          <w:sz w:val="28"/>
          <w:szCs w:val="28"/>
        </w:rPr>
        <w:t xml:space="preserve"> </w:t>
      </w:r>
      <w:r w:rsidR="003175FF">
        <w:rPr>
          <w:sz w:val="28"/>
          <w:szCs w:val="28"/>
        </w:rPr>
        <w:t xml:space="preserve">продолжает </w:t>
      </w:r>
      <w:r w:rsidR="000355F8">
        <w:rPr>
          <w:sz w:val="28"/>
          <w:szCs w:val="28"/>
        </w:rPr>
        <w:t>диктовать моду</w:t>
      </w:r>
      <w:r w:rsidR="003175FF">
        <w:rPr>
          <w:sz w:val="28"/>
          <w:szCs w:val="28"/>
        </w:rPr>
        <w:t xml:space="preserve"> в инновационной  сфере автоматических тюнеров и подобных устройств для ежедневных радиолюбительских нужд.</w:t>
      </w:r>
    </w:p>
    <w:p w:rsidR="003175FF" w:rsidRDefault="007145FC" w:rsidP="00E5683F">
      <w:pPr>
        <w:pStyle w:val="a3"/>
        <w:ind w:firstLine="1134"/>
        <w:jc w:val="both"/>
        <w:rPr>
          <w:sz w:val="28"/>
          <w:szCs w:val="28"/>
        </w:rPr>
      </w:pPr>
      <w:r>
        <w:rPr>
          <w:sz w:val="28"/>
          <w:szCs w:val="28"/>
        </w:rPr>
        <w:t xml:space="preserve">Поздравляем Вас с выбором 100-Ваттного автоматического антенного тюнера </w:t>
      </w:r>
      <w:r>
        <w:rPr>
          <w:sz w:val="28"/>
          <w:szCs w:val="28"/>
          <w:lang w:val="en-US"/>
        </w:rPr>
        <w:t>AT</w:t>
      </w:r>
      <w:r w:rsidRPr="007145FC">
        <w:rPr>
          <w:sz w:val="28"/>
          <w:szCs w:val="28"/>
        </w:rPr>
        <w:t xml:space="preserve">-100 </w:t>
      </w:r>
      <w:r>
        <w:rPr>
          <w:sz w:val="28"/>
          <w:szCs w:val="28"/>
          <w:lang w:val="en-US"/>
        </w:rPr>
        <w:t>Pro</w:t>
      </w:r>
      <w:r>
        <w:rPr>
          <w:sz w:val="28"/>
          <w:szCs w:val="28"/>
        </w:rPr>
        <w:t xml:space="preserve"> фирмы </w:t>
      </w:r>
      <w:r>
        <w:rPr>
          <w:sz w:val="28"/>
          <w:szCs w:val="28"/>
          <w:lang w:val="en-US"/>
        </w:rPr>
        <w:t>LDG</w:t>
      </w:r>
      <w:r w:rsidRPr="007145FC">
        <w:rPr>
          <w:sz w:val="28"/>
          <w:szCs w:val="28"/>
        </w:rPr>
        <w:t xml:space="preserve"> </w:t>
      </w:r>
      <w:r>
        <w:rPr>
          <w:sz w:val="28"/>
          <w:szCs w:val="28"/>
          <w:lang w:val="en-US"/>
        </w:rPr>
        <w:t>Electronics</w:t>
      </w:r>
      <w:r>
        <w:rPr>
          <w:sz w:val="28"/>
          <w:szCs w:val="28"/>
        </w:rPr>
        <w:t xml:space="preserve">. </w:t>
      </w:r>
      <w:r w:rsidR="00776D73">
        <w:rPr>
          <w:sz w:val="28"/>
          <w:szCs w:val="28"/>
          <w:lang w:val="en-US"/>
        </w:rPr>
        <w:t>AT</w:t>
      </w:r>
      <w:r w:rsidR="00776D73" w:rsidRPr="007145FC">
        <w:rPr>
          <w:sz w:val="28"/>
          <w:szCs w:val="28"/>
        </w:rPr>
        <w:t xml:space="preserve">-100 </w:t>
      </w:r>
      <w:r w:rsidR="00776D73">
        <w:rPr>
          <w:sz w:val="28"/>
          <w:szCs w:val="28"/>
          <w:lang w:val="en-US"/>
        </w:rPr>
        <w:t>Pro</w:t>
      </w:r>
      <w:r w:rsidR="00776D73">
        <w:rPr>
          <w:sz w:val="28"/>
          <w:szCs w:val="28"/>
        </w:rPr>
        <w:t xml:space="preserve"> обеспечивает автоматическую и полуавтоматическую настройку антенн во всем КВ диапазоне, включая 6-ти метровый диапазон, с излучаемой мощностью до 125 Вт. Он настроит диполи, </w:t>
      </w:r>
      <w:r w:rsidR="00437A48">
        <w:rPr>
          <w:sz w:val="28"/>
          <w:szCs w:val="28"/>
        </w:rPr>
        <w:t>вертикальные</w:t>
      </w:r>
      <w:r w:rsidR="00776D73">
        <w:rPr>
          <w:sz w:val="28"/>
          <w:szCs w:val="28"/>
        </w:rPr>
        <w:t xml:space="preserve"> вибраторы, Яги или любые другие антенны с питанием по коаксиальному фидеру. Наш тюнер подходит к всевозможным КВ антеннам с широким диапазоном входных сопротивлений, который перекрывает </w:t>
      </w:r>
      <w:r w:rsidR="00432C2D">
        <w:rPr>
          <w:sz w:val="28"/>
          <w:szCs w:val="28"/>
        </w:rPr>
        <w:t xml:space="preserve">рабочий </w:t>
      </w:r>
      <w:r w:rsidR="00776D73">
        <w:rPr>
          <w:sz w:val="28"/>
          <w:szCs w:val="28"/>
        </w:rPr>
        <w:t xml:space="preserve">диапазон сопротивлений других тюнеров, которыми Вы могли пользоваться ранее, включая </w:t>
      </w:r>
      <w:r w:rsidR="00432C2D">
        <w:rPr>
          <w:sz w:val="28"/>
          <w:szCs w:val="28"/>
        </w:rPr>
        <w:t xml:space="preserve">тюнеры, </w:t>
      </w:r>
      <w:r w:rsidR="00776D73">
        <w:rPr>
          <w:sz w:val="28"/>
          <w:szCs w:val="28"/>
        </w:rPr>
        <w:t xml:space="preserve">встроенные </w:t>
      </w:r>
      <w:r w:rsidR="00432C2D">
        <w:rPr>
          <w:sz w:val="28"/>
          <w:szCs w:val="28"/>
        </w:rPr>
        <w:t xml:space="preserve">во многие трансиверы. </w:t>
      </w:r>
    </w:p>
    <w:p w:rsidR="007507CA" w:rsidRDefault="007507CA" w:rsidP="00E5683F">
      <w:pPr>
        <w:pStyle w:val="a3"/>
        <w:ind w:firstLine="1134"/>
        <w:jc w:val="both"/>
        <w:rPr>
          <w:sz w:val="28"/>
          <w:szCs w:val="28"/>
        </w:rPr>
      </w:pPr>
      <w:r>
        <w:rPr>
          <w:sz w:val="28"/>
          <w:szCs w:val="28"/>
          <w:lang w:val="en-US"/>
        </w:rPr>
        <w:t>AT</w:t>
      </w:r>
      <w:r w:rsidRPr="007145FC">
        <w:rPr>
          <w:sz w:val="28"/>
          <w:szCs w:val="28"/>
        </w:rPr>
        <w:t xml:space="preserve">-100 </w:t>
      </w:r>
      <w:r>
        <w:rPr>
          <w:sz w:val="28"/>
          <w:szCs w:val="28"/>
          <w:lang w:val="en-US"/>
        </w:rPr>
        <w:t>Pro</w:t>
      </w:r>
      <w:r>
        <w:rPr>
          <w:sz w:val="28"/>
          <w:szCs w:val="28"/>
        </w:rPr>
        <w:t xml:space="preserve"> использует поляризованные реле и другие энергосберегающие технологии для очень малого энергопотребления при отсутствии подстройки антенны, что весьма актуально при работе трансивера и тюнера от аккумулятора.</w:t>
      </w:r>
    </w:p>
    <w:p w:rsidR="007507CA" w:rsidRDefault="007507CA" w:rsidP="00E5683F">
      <w:pPr>
        <w:pStyle w:val="a3"/>
        <w:ind w:firstLine="1134"/>
        <w:jc w:val="both"/>
        <w:rPr>
          <w:sz w:val="28"/>
          <w:szCs w:val="28"/>
        </w:rPr>
      </w:pPr>
    </w:p>
    <w:p w:rsidR="007507CA" w:rsidRDefault="007507CA" w:rsidP="00E5683F">
      <w:pPr>
        <w:pStyle w:val="a3"/>
        <w:ind w:firstLine="1134"/>
        <w:jc w:val="both"/>
        <w:rPr>
          <w:sz w:val="28"/>
          <w:szCs w:val="28"/>
        </w:rPr>
      </w:pPr>
    </w:p>
    <w:p w:rsidR="007507CA" w:rsidRPr="00726ADC" w:rsidRDefault="007C5C99" w:rsidP="00E5683F">
      <w:pPr>
        <w:pStyle w:val="a3"/>
        <w:ind w:firstLine="1134"/>
        <w:jc w:val="both"/>
        <w:rPr>
          <w:b/>
          <w:sz w:val="32"/>
          <w:szCs w:val="32"/>
        </w:rPr>
      </w:pPr>
      <w:bookmarkStart w:id="1" w:name="Быстрый_старт"/>
      <w:r w:rsidRPr="00726ADC">
        <w:rPr>
          <w:b/>
          <w:sz w:val="32"/>
          <w:szCs w:val="32"/>
        </w:rPr>
        <w:t>БЫСТРЫЙ СТАРТ, ИЛИ «РЕАЛЬНЫЕ РАДИОЛЮБИТЕЛИ НЕ ЧИТАЮТ РУКОВОДСТВА»</w:t>
      </w:r>
      <w:bookmarkEnd w:id="1"/>
    </w:p>
    <w:p w:rsidR="007507CA" w:rsidRDefault="007507CA" w:rsidP="00E5683F">
      <w:pPr>
        <w:pStyle w:val="a3"/>
        <w:ind w:firstLine="1134"/>
        <w:jc w:val="both"/>
        <w:rPr>
          <w:sz w:val="28"/>
          <w:szCs w:val="28"/>
        </w:rPr>
      </w:pPr>
    </w:p>
    <w:p w:rsidR="007507CA" w:rsidRDefault="000355F8" w:rsidP="00E5683F">
      <w:pPr>
        <w:pStyle w:val="a3"/>
        <w:ind w:firstLine="1134"/>
        <w:jc w:val="both"/>
        <w:rPr>
          <w:sz w:val="28"/>
          <w:szCs w:val="28"/>
        </w:rPr>
      </w:pPr>
      <w:r>
        <w:rPr>
          <w:sz w:val="28"/>
          <w:szCs w:val="28"/>
        </w:rPr>
        <w:t>Это так</w:t>
      </w:r>
      <w:r w:rsidR="007507CA">
        <w:rPr>
          <w:sz w:val="28"/>
          <w:szCs w:val="28"/>
        </w:rPr>
        <w:t xml:space="preserve">, но </w:t>
      </w:r>
      <w:r>
        <w:rPr>
          <w:sz w:val="28"/>
          <w:szCs w:val="28"/>
        </w:rPr>
        <w:t xml:space="preserve">они </w:t>
      </w:r>
      <w:r w:rsidR="007507CA">
        <w:rPr>
          <w:sz w:val="28"/>
          <w:szCs w:val="28"/>
        </w:rPr>
        <w:t xml:space="preserve">как минимум читают один этот раздел перед использованием </w:t>
      </w:r>
      <w:r w:rsidR="007507CA">
        <w:rPr>
          <w:sz w:val="28"/>
          <w:szCs w:val="28"/>
          <w:lang w:val="en-US"/>
        </w:rPr>
        <w:t>AT</w:t>
      </w:r>
      <w:r w:rsidR="007507CA" w:rsidRPr="007145FC">
        <w:rPr>
          <w:sz w:val="28"/>
          <w:szCs w:val="28"/>
        </w:rPr>
        <w:t xml:space="preserve">-100 </w:t>
      </w:r>
      <w:r w:rsidR="007507CA">
        <w:rPr>
          <w:sz w:val="28"/>
          <w:szCs w:val="28"/>
          <w:lang w:val="en-US"/>
        </w:rPr>
        <w:t>Pro</w:t>
      </w:r>
      <w:r w:rsidR="007507CA">
        <w:rPr>
          <w:sz w:val="28"/>
          <w:szCs w:val="28"/>
        </w:rPr>
        <w:t>:</w:t>
      </w:r>
    </w:p>
    <w:p w:rsidR="007507CA" w:rsidRDefault="007507CA" w:rsidP="007507CA">
      <w:pPr>
        <w:pStyle w:val="a3"/>
        <w:numPr>
          <w:ilvl w:val="0"/>
          <w:numId w:val="1"/>
        </w:numPr>
        <w:jc w:val="both"/>
        <w:rPr>
          <w:sz w:val="28"/>
          <w:szCs w:val="28"/>
        </w:rPr>
      </w:pPr>
      <w:r>
        <w:rPr>
          <w:sz w:val="28"/>
          <w:szCs w:val="28"/>
        </w:rPr>
        <w:t>Соедините прилагаемым к тюнеру 50-омным кабелем</w:t>
      </w:r>
      <w:r w:rsidR="008D5060">
        <w:rPr>
          <w:sz w:val="28"/>
          <w:szCs w:val="28"/>
        </w:rPr>
        <w:t xml:space="preserve">-перемычкой </w:t>
      </w:r>
      <w:r>
        <w:rPr>
          <w:sz w:val="28"/>
          <w:szCs w:val="28"/>
        </w:rPr>
        <w:t xml:space="preserve"> антенный выход трансивера с разъёмом </w:t>
      </w:r>
      <w:r w:rsidRPr="007507CA">
        <w:rPr>
          <w:b/>
          <w:sz w:val="28"/>
          <w:szCs w:val="28"/>
        </w:rPr>
        <w:t>ТХ</w:t>
      </w:r>
      <w:r>
        <w:rPr>
          <w:sz w:val="28"/>
          <w:szCs w:val="28"/>
        </w:rPr>
        <w:t xml:space="preserve"> на задней панели </w:t>
      </w:r>
      <w:r>
        <w:rPr>
          <w:sz w:val="28"/>
          <w:szCs w:val="28"/>
          <w:lang w:val="en-US"/>
        </w:rPr>
        <w:t>AT</w:t>
      </w:r>
      <w:r w:rsidRPr="007145FC">
        <w:rPr>
          <w:sz w:val="28"/>
          <w:szCs w:val="28"/>
        </w:rPr>
        <w:t xml:space="preserve">-100 </w:t>
      </w:r>
      <w:r>
        <w:rPr>
          <w:sz w:val="28"/>
          <w:szCs w:val="28"/>
          <w:lang w:val="en-US"/>
        </w:rPr>
        <w:t>Pro</w:t>
      </w:r>
      <w:r>
        <w:rPr>
          <w:sz w:val="28"/>
          <w:szCs w:val="28"/>
        </w:rPr>
        <w:t>.</w:t>
      </w:r>
    </w:p>
    <w:p w:rsidR="007507CA" w:rsidRDefault="00856F05" w:rsidP="007507CA">
      <w:pPr>
        <w:pStyle w:val="a3"/>
        <w:numPr>
          <w:ilvl w:val="0"/>
          <w:numId w:val="1"/>
        </w:numPr>
        <w:jc w:val="both"/>
        <w:rPr>
          <w:sz w:val="28"/>
          <w:szCs w:val="28"/>
        </w:rPr>
      </w:pPr>
      <w:r>
        <w:rPr>
          <w:sz w:val="28"/>
          <w:szCs w:val="28"/>
        </w:rPr>
        <w:t xml:space="preserve">Подсоедините Вашу антенну 50-омным кабелем к разъёму </w:t>
      </w:r>
      <w:r w:rsidRPr="00856F05">
        <w:rPr>
          <w:b/>
          <w:sz w:val="28"/>
          <w:szCs w:val="28"/>
          <w:lang w:val="en-US"/>
        </w:rPr>
        <w:t>ANT</w:t>
      </w:r>
      <w:r w:rsidRPr="00856F05">
        <w:rPr>
          <w:b/>
          <w:sz w:val="28"/>
          <w:szCs w:val="28"/>
        </w:rPr>
        <w:t xml:space="preserve"> 1</w:t>
      </w:r>
      <w:r>
        <w:rPr>
          <w:sz w:val="28"/>
          <w:szCs w:val="28"/>
        </w:rPr>
        <w:t xml:space="preserve"> на задней панели </w:t>
      </w:r>
      <w:r>
        <w:rPr>
          <w:sz w:val="28"/>
          <w:szCs w:val="28"/>
          <w:lang w:val="en-US"/>
        </w:rPr>
        <w:t>AT</w:t>
      </w:r>
      <w:r w:rsidRPr="007145FC">
        <w:rPr>
          <w:sz w:val="28"/>
          <w:szCs w:val="28"/>
        </w:rPr>
        <w:t xml:space="preserve">-100 </w:t>
      </w:r>
      <w:r>
        <w:rPr>
          <w:sz w:val="28"/>
          <w:szCs w:val="28"/>
          <w:lang w:val="en-US"/>
        </w:rPr>
        <w:t>Pro</w:t>
      </w:r>
      <w:r>
        <w:rPr>
          <w:sz w:val="28"/>
          <w:szCs w:val="28"/>
        </w:rPr>
        <w:t>.</w:t>
      </w:r>
    </w:p>
    <w:p w:rsidR="00856F05" w:rsidRDefault="00E61FCE" w:rsidP="007507CA">
      <w:pPr>
        <w:pStyle w:val="a3"/>
        <w:numPr>
          <w:ilvl w:val="0"/>
          <w:numId w:val="1"/>
        </w:numPr>
        <w:jc w:val="both"/>
        <w:rPr>
          <w:sz w:val="28"/>
          <w:szCs w:val="28"/>
        </w:rPr>
      </w:pPr>
      <w:r>
        <w:rPr>
          <w:sz w:val="28"/>
          <w:szCs w:val="28"/>
        </w:rPr>
        <w:t xml:space="preserve">Подсоедините штекер прилагаемого двухжильного кабеля питания к разъёму </w:t>
      </w:r>
      <w:r w:rsidRPr="00E61FCE">
        <w:rPr>
          <w:b/>
          <w:sz w:val="28"/>
          <w:szCs w:val="28"/>
        </w:rPr>
        <w:t xml:space="preserve">12 </w:t>
      </w:r>
      <w:r w:rsidRPr="00E61FCE">
        <w:rPr>
          <w:b/>
          <w:sz w:val="28"/>
          <w:szCs w:val="28"/>
          <w:lang w:val="en-US"/>
        </w:rPr>
        <w:t>VDC</w:t>
      </w:r>
      <w:r>
        <w:rPr>
          <w:sz w:val="28"/>
          <w:szCs w:val="28"/>
        </w:rPr>
        <w:t>. Свободные концы этого кабеля подсоедините к источнику постоянного напряжения величиной от 11 до 16 вольт, 500 ма. Центральный контакт штекера – «плюсовой».</w:t>
      </w:r>
    </w:p>
    <w:p w:rsidR="00E61FCE" w:rsidRDefault="00F609F8" w:rsidP="007507CA">
      <w:pPr>
        <w:pStyle w:val="a3"/>
        <w:numPr>
          <w:ilvl w:val="0"/>
          <w:numId w:val="1"/>
        </w:numPr>
        <w:jc w:val="both"/>
        <w:rPr>
          <w:sz w:val="28"/>
          <w:szCs w:val="28"/>
        </w:rPr>
      </w:pPr>
      <w:r>
        <w:rPr>
          <w:sz w:val="28"/>
          <w:szCs w:val="28"/>
        </w:rPr>
        <w:t>Включите трансивер и установите требуемую частоту и режим работы.</w:t>
      </w:r>
    </w:p>
    <w:p w:rsidR="00F609F8" w:rsidRDefault="00F609F8" w:rsidP="007507CA">
      <w:pPr>
        <w:pStyle w:val="a3"/>
        <w:numPr>
          <w:ilvl w:val="0"/>
          <w:numId w:val="1"/>
        </w:numPr>
        <w:jc w:val="both"/>
        <w:rPr>
          <w:sz w:val="28"/>
          <w:szCs w:val="28"/>
        </w:rPr>
      </w:pPr>
      <w:r>
        <w:rPr>
          <w:sz w:val="28"/>
          <w:szCs w:val="28"/>
        </w:rPr>
        <w:t>Включите режим передачи</w:t>
      </w:r>
      <w:r w:rsidR="00464CEE">
        <w:rPr>
          <w:rStyle w:val="a9"/>
          <w:sz w:val="28"/>
          <w:szCs w:val="28"/>
        </w:rPr>
        <w:footnoteReference w:id="2"/>
      </w:r>
      <w:r>
        <w:rPr>
          <w:sz w:val="28"/>
          <w:szCs w:val="28"/>
        </w:rPr>
        <w:t>.</w:t>
      </w:r>
    </w:p>
    <w:p w:rsidR="00F609F8" w:rsidRDefault="00F609F8" w:rsidP="007507CA">
      <w:pPr>
        <w:pStyle w:val="a3"/>
        <w:numPr>
          <w:ilvl w:val="0"/>
          <w:numId w:val="1"/>
        </w:numPr>
        <w:jc w:val="both"/>
        <w:rPr>
          <w:sz w:val="28"/>
          <w:szCs w:val="28"/>
        </w:rPr>
      </w:pPr>
      <w:r>
        <w:rPr>
          <w:sz w:val="28"/>
          <w:szCs w:val="28"/>
        </w:rPr>
        <w:lastRenderedPageBreak/>
        <w:t>После завершения процесса настройки антенны Вы готовы к работе!</w:t>
      </w:r>
    </w:p>
    <w:p w:rsidR="00726ADC" w:rsidRDefault="00726ADC" w:rsidP="00401A34">
      <w:pPr>
        <w:pStyle w:val="a3"/>
        <w:jc w:val="both"/>
        <w:rPr>
          <w:sz w:val="28"/>
          <w:szCs w:val="28"/>
        </w:rPr>
      </w:pPr>
    </w:p>
    <w:p w:rsidR="00401A34" w:rsidRDefault="00401A34" w:rsidP="00F609F8">
      <w:pPr>
        <w:pStyle w:val="a3"/>
        <w:ind w:firstLine="1134"/>
        <w:jc w:val="both"/>
        <w:rPr>
          <w:b/>
          <w:sz w:val="32"/>
          <w:szCs w:val="32"/>
        </w:rPr>
      </w:pPr>
      <w:bookmarkStart w:id="2" w:name="Технические_характеристики"/>
    </w:p>
    <w:p w:rsidR="00464CEE" w:rsidRDefault="007C5C99" w:rsidP="00F609F8">
      <w:pPr>
        <w:pStyle w:val="a3"/>
        <w:ind w:firstLine="1134"/>
        <w:jc w:val="both"/>
        <w:rPr>
          <w:b/>
          <w:sz w:val="32"/>
          <w:szCs w:val="32"/>
        </w:rPr>
      </w:pPr>
      <w:r w:rsidRPr="00726ADC">
        <w:rPr>
          <w:b/>
          <w:sz w:val="32"/>
          <w:szCs w:val="32"/>
        </w:rPr>
        <w:t>ТЕХНИЧЕСКИЕ ХАРАКТЕРИСТИКИ</w:t>
      </w:r>
      <w:bookmarkEnd w:id="2"/>
      <w:r w:rsidRPr="00726ADC">
        <w:rPr>
          <w:b/>
          <w:sz w:val="32"/>
          <w:szCs w:val="32"/>
        </w:rPr>
        <w:t>:</w:t>
      </w:r>
    </w:p>
    <w:p w:rsidR="008A7DDC" w:rsidRPr="00726ADC" w:rsidRDefault="008A7DDC" w:rsidP="00F609F8">
      <w:pPr>
        <w:pStyle w:val="a3"/>
        <w:ind w:firstLine="1134"/>
        <w:jc w:val="both"/>
        <w:rPr>
          <w:b/>
          <w:sz w:val="32"/>
          <w:szCs w:val="32"/>
        </w:rPr>
      </w:pPr>
    </w:p>
    <w:p w:rsidR="00C77F9B" w:rsidRDefault="000B6091" w:rsidP="00360CCF">
      <w:pPr>
        <w:pStyle w:val="a3"/>
        <w:numPr>
          <w:ilvl w:val="0"/>
          <w:numId w:val="2"/>
        </w:numPr>
        <w:jc w:val="both"/>
        <w:rPr>
          <w:sz w:val="28"/>
          <w:szCs w:val="28"/>
        </w:rPr>
      </w:pPr>
      <w:r>
        <w:rPr>
          <w:sz w:val="28"/>
          <w:szCs w:val="28"/>
        </w:rPr>
        <w:t xml:space="preserve">Диапазон проходящей мощности от 1 до 125 Вт (в </w:t>
      </w:r>
      <w:r>
        <w:rPr>
          <w:sz w:val="28"/>
          <w:szCs w:val="28"/>
          <w:lang w:val="en-US"/>
        </w:rPr>
        <w:t>SSB</w:t>
      </w:r>
      <w:r>
        <w:rPr>
          <w:sz w:val="28"/>
          <w:szCs w:val="28"/>
        </w:rPr>
        <w:t xml:space="preserve"> и </w:t>
      </w:r>
      <w:r>
        <w:rPr>
          <w:sz w:val="28"/>
          <w:szCs w:val="28"/>
          <w:lang w:val="en-US"/>
        </w:rPr>
        <w:t>CW</w:t>
      </w:r>
      <w:r>
        <w:rPr>
          <w:sz w:val="28"/>
          <w:szCs w:val="28"/>
        </w:rPr>
        <w:t>), 100 Вт в диапазоне 6 метров.</w:t>
      </w:r>
    </w:p>
    <w:p w:rsidR="000B6091" w:rsidRDefault="000B6091" w:rsidP="00360CCF">
      <w:pPr>
        <w:pStyle w:val="a3"/>
        <w:numPr>
          <w:ilvl w:val="0"/>
          <w:numId w:val="2"/>
        </w:numPr>
        <w:jc w:val="both"/>
        <w:rPr>
          <w:sz w:val="28"/>
          <w:szCs w:val="28"/>
        </w:rPr>
      </w:pPr>
      <w:r>
        <w:rPr>
          <w:sz w:val="28"/>
          <w:szCs w:val="28"/>
        </w:rPr>
        <w:t>Применяются поляризованные реле для низкого энергопотребления.</w:t>
      </w:r>
    </w:p>
    <w:p w:rsidR="000B6091" w:rsidRDefault="000B6091" w:rsidP="00360CCF">
      <w:pPr>
        <w:pStyle w:val="a3"/>
        <w:numPr>
          <w:ilvl w:val="0"/>
          <w:numId w:val="2"/>
        </w:numPr>
        <w:jc w:val="both"/>
        <w:rPr>
          <w:sz w:val="28"/>
          <w:szCs w:val="28"/>
        </w:rPr>
      </w:pPr>
      <w:r>
        <w:rPr>
          <w:sz w:val="28"/>
          <w:szCs w:val="28"/>
        </w:rPr>
        <w:t>Встроенный переключатель разъёмов двух антенн с 2000 ячейками памяти настроек для каждого разъёма.</w:t>
      </w:r>
    </w:p>
    <w:p w:rsidR="000B6091" w:rsidRDefault="000B6091" w:rsidP="00360CCF">
      <w:pPr>
        <w:pStyle w:val="a3"/>
        <w:numPr>
          <w:ilvl w:val="0"/>
          <w:numId w:val="2"/>
        </w:numPr>
        <w:jc w:val="both"/>
        <w:rPr>
          <w:sz w:val="28"/>
          <w:szCs w:val="28"/>
        </w:rPr>
      </w:pPr>
      <w:r>
        <w:rPr>
          <w:sz w:val="28"/>
          <w:szCs w:val="28"/>
        </w:rPr>
        <w:t>Время настройки от 0,2 до 2,5 секунд, из памяти – 0,2 секунды.</w:t>
      </w:r>
    </w:p>
    <w:p w:rsidR="000B6091" w:rsidRDefault="000B6091" w:rsidP="00360CCF">
      <w:pPr>
        <w:pStyle w:val="a3"/>
        <w:numPr>
          <w:ilvl w:val="0"/>
          <w:numId w:val="2"/>
        </w:numPr>
        <w:jc w:val="both"/>
        <w:rPr>
          <w:sz w:val="28"/>
          <w:szCs w:val="28"/>
        </w:rPr>
      </w:pPr>
      <w:r>
        <w:rPr>
          <w:sz w:val="28"/>
          <w:szCs w:val="28"/>
        </w:rPr>
        <w:t>Рабочий диапазон частот от 1,8 до 54 МГц, встроенный датчик частоты.</w:t>
      </w:r>
    </w:p>
    <w:p w:rsidR="000B6091" w:rsidRDefault="000B6091" w:rsidP="00360CCF">
      <w:pPr>
        <w:pStyle w:val="a3"/>
        <w:numPr>
          <w:ilvl w:val="0"/>
          <w:numId w:val="2"/>
        </w:numPr>
        <w:jc w:val="both"/>
        <w:rPr>
          <w:sz w:val="28"/>
          <w:szCs w:val="28"/>
        </w:rPr>
      </w:pPr>
      <w:r>
        <w:rPr>
          <w:sz w:val="28"/>
          <w:szCs w:val="28"/>
        </w:rPr>
        <w:t>Настраивает антенны с волновым сопротивлением от 6 Ом до 1 кОм (от 16 до 150 Ом в диапазоне 6 метров), от 6 Ом до 4 кОм с балуном 4:1 (приобретается отдельно).</w:t>
      </w:r>
    </w:p>
    <w:p w:rsidR="000B6091" w:rsidRDefault="00C5267E" w:rsidP="00360CCF">
      <w:pPr>
        <w:pStyle w:val="a3"/>
        <w:numPr>
          <w:ilvl w:val="0"/>
          <w:numId w:val="2"/>
        </w:numPr>
        <w:jc w:val="both"/>
        <w:rPr>
          <w:sz w:val="28"/>
          <w:szCs w:val="28"/>
        </w:rPr>
      </w:pPr>
      <w:r>
        <w:rPr>
          <w:sz w:val="28"/>
          <w:szCs w:val="28"/>
        </w:rPr>
        <w:t>Дв</w:t>
      </w:r>
      <w:r w:rsidR="00942B2A">
        <w:rPr>
          <w:sz w:val="28"/>
          <w:szCs w:val="28"/>
        </w:rPr>
        <w:t>е</w:t>
      </w:r>
      <w:r>
        <w:rPr>
          <w:sz w:val="28"/>
          <w:szCs w:val="28"/>
        </w:rPr>
        <w:t xml:space="preserve"> светодиодных </w:t>
      </w:r>
      <w:r w:rsidR="00942B2A">
        <w:rPr>
          <w:sz w:val="28"/>
          <w:szCs w:val="28"/>
        </w:rPr>
        <w:t>шкалы</w:t>
      </w:r>
      <w:r>
        <w:rPr>
          <w:sz w:val="28"/>
          <w:szCs w:val="28"/>
        </w:rPr>
        <w:t xml:space="preserve"> для мощности излучения, КСВ и режима работы.</w:t>
      </w:r>
    </w:p>
    <w:p w:rsidR="00C5267E" w:rsidRDefault="00C5267E" w:rsidP="00360CCF">
      <w:pPr>
        <w:pStyle w:val="a3"/>
        <w:numPr>
          <w:ilvl w:val="0"/>
          <w:numId w:val="2"/>
        </w:numPr>
        <w:jc w:val="both"/>
        <w:rPr>
          <w:sz w:val="28"/>
          <w:szCs w:val="28"/>
        </w:rPr>
      </w:pPr>
      <w:r>
        <w:rPr>
          <w:sz w:val="28"/>
          <w:szCs w:val="28"/>
        </w:rPr>
        <w:t>Настраиваемые пользователем режимы: Автоматический/Полуавт., 125/12,5 Вт и др.</w:t>
      </w:r>
    </w:p>
    <w:p w:rsidR="00C5267E" w:rsidRDefault="00C5267E" w:rsidP="00C5267E">
      <w:pPr>
        <w:pStyle w:val="a3"/>
        <w:numPr>
          <w:ilvl w:val="0"/>
          <w:numId w:val="2"/>
        </w:numPr>
        <w:jc w:val="both"/>
        <w:rPr>
          <w:sz w:val="28"/>
          <w:szCs w:val="28"/>
        </w:rPr>
      </w:pPr>
      <w:r>
        <w:rPr>
          <w:sz w:val="28"/>
          <w:szCs w:val="28"/>
        </w:rPr>
        <w:t xml:space="preserve">Прилагаются интерфейсные кабели для управления тюнером трансиверами </w:t>
      </w:r>
      <w:r>
        <w:rPr>
          <w:sz w:val="28"/>
          <w:szCs w:val="28"/>
          <w:lang w:val="en-US"/>
        </w:rPr>
        <w:t>ICOM</w:t>
      </w:r>
      <w:r w:rsidRPr="00C5267E">
        <w:rPr>
          <w:sz w:val="28"/>
          <w:szCs w:val="28"/>
        </w:rPr>
        <w:t xml:space="preserve"> </w:t>
      </w:r>
      <w:r>
        <w:rPr>
          <w:sz w:val="28"/>
          <w:szCs w:val="28"/>
        </w:rPr>
        <w:t xml:space="preserve">и </w:t>
      </w:r>
      <w:r>
        <w:rPr>
          <w:sz w:val="28"/>
          <w:szCs w:val="28"/>
          <w:lang w:val="en-US"/>
        </w:rPr>
        <w:t>Yaesu</w:t>
      </w:r>
      <w:r>
        <w:rPr>
          <w:sz w:val="28"/>
          <w:szCs w:val="28"/>
        </w:rPr>
        <w:t>.</w:t>
      </w:r>
    </w:p>
    <w:p w:rsidR="00C5267E" w:rsidRDefault="00C5267E" w:rsidP="00C5267E">
      <w:pPr>
        <w:pStyle w:val="a3"/>
        <w:numPr>
          <w:ilvl w:val="0"/>
          <w:numId w:val="2"/>
        </w:numPr>
        <w:jc w:val="both"/>
        <w:rPr>
          <w:sz w:val="28"/>
          <w:szCs w:val="28"/>
        </w:rPr>
      </w:pPr>
      <w:r>
        <w:rPr>
          <w:sz w:val="28"/>
          <w:szCs w:val="28"/>
        </w:rPr>
        <w:t xml:space="preserve">Питание: 11 – 16 В постоянного напряжения, 500 мА </w:t>
      </w:r>
      <w:r>
        <w:rPr>
          <w:sz w:val="28"/>
          <w:szCs w:val="28"/>
          <w:lang w:val="en-US"/>
        </w:rPr>
        <w:t>max</w:t>
      </w:r>
      <w:r>
        <w:rPr>
          <w:sz w:val="28"/>
          <w:szCs w:val="28"/>
        </w:rPr>
        <w:t>, 7мА в режиме ожидания.</w:t>
      </w:r>
    </w:p>
    <w:p w:rsidR="00C5267E" w:rsidRDefault="007E5786" w:rsidP="00C5267E">
      <w:pPr>
        <w:pStyle w:val="a3"/>
        <w:numPr>
          <w:ilvl w:val="0"/>
          <w:numId w:val="2"/>
        </w:numPr>
        <w:jc w:val="both"/>
        <w:rPr>
          <w:sz w:val="28"/>
          <w:szCs w:val="28"/>
        </w:rPr>
      </w:pPr>
      <w:r>
        <w:rPr>
          <w:sz w:val="28"/>
          <w:szCs w:val="28"/>
        </w:rPr>
        <w:t xml:space="preserve">Размеры: </w:t>
      </w:r>
      <w:r w:rsidR="00942B2A">
        <w:rPr>
          <w:sz w:val="28"/>
          <w:szCs w:val="28"/>
        </w:rPr>
        <w:t>19,05х13,97</w:t>
      </w:r>
      <w:r>
        <w:rPr>
          <w:sz w:val="28"/>
          <w:szCs w:val="28"/>
        </w:rPr>
        <w:t>х</w:t>
      </w:r>
      <w:r w:rsidR="00487217">
        <w:rPr>
          <w:sz w:val="28"/>
          <w:szCs w:val="28"/>
        </w:rPr>
        <w:t>5,08</w:t>
      </w:r>
      <w:r>
        <w:rPr>
          <w:sz w:val="28"/>
          <w:szCs w:val="28"/>
        </w:rPr>
        <w:t xml:space="preserve"> </w:t>
      </w:r>
      <w:r w:rsidR="00487217">
        <w:rPr>
          <w:sz w:val="28"/>
          <w:szCs w:val="28"/>
        </w:rPr>
        <w:t>см</w:t>
      </w:r>
      <w:r>
        <w:rPr>
          <w:sz w:val="28"/>
          <w:szCs w:val="28"/>
        </w:rPr>
        <w:t xml:space="preserve">, вес </w:t>
      </w:r>
      <w:r w:rsidR="00487217">
        <w:rPr>
          <w:sz w:val="28"/>
          <w:szCs w:val="28"/>
        </w:rPr>
        <w:t>680 грамм</w:t>
      </w:r>
      <w:r>
        <w:rPr>
          <w:sz w:val="28"/>
          <w:szCs w:val="28"/>
        </w:rPr>
        <w:t>.</w:t>
      </w:r>
    </w:p>
    <w:p w:rsidR="007E5786" w:rsidRDefault="007E5786" w:rsidP="007E5786">
      <w:pPr>
        <w:pStyle w:val="a3"/>
        <w:ind w:firstLine="1134"/>
        <w:jc w:val="both"/>
        <w:rPr>
          <w:sz w:val="28"/>
          <w:szCs w:val="28"/>
        </w:rPr>
      </w:pPr>
    </w:p>
    <w:p w:rsidR="00401A34" w:rsidRDefault="00401A34" w:rsidP="007E5786">
      <w:pPr>
        <w:pStyle w:val="a3"/>
        <w:ind w:firstLine="1134"/>
        <w:jc w:val="both"/>
        <w:rPr>
          <w:sz w:val="28"/>
          <w:szCs w:val="28"/>
        </w:rPr>
      </w:pPr>
    </w:p>
    <w:p w:rsidR="00401A34" w:rsidRDefault="00401A34" w:rsidP="007E5786">
      <w:pPr>
        <w:pStyle w:val="a3"/>
        <w:ind w:firstLine="1134"/>
        <w:jc w:val="both"/>
        <w:rPr>
          <w:sz w:val="28"/>
          <w:szCs w:val="28"/>
        </w:rPr>
      </w:pPr>
    </w:p>
    <w:p w:rsidR="007E5786" w:rsidRDefault="007E5786" w:rsidP="007E5786">
      <w:pPr>
        <w:pStyle w:val="a3"/>
        <w:ind w:firstLine="1134"/>
        <w:jc w:val="both"/>
        <w:rPr>
          <w:b/>
          <w:sz w:val="32"/>
          <w:szCs w:val="32"/>
        </w:rPr>
      </w:pPr>
      <w:bookmarkStart w:id="3" w:name="Замечание_по_мощности"/>
      <w:r w:rsidRPr="007C5C99">
        <w:rPr>
          <w:b/>
          <w:sz w:val="32"/>
          <w:szCs w:val="32"/>
        </w:rPr>
        <w:t>ВАЖН</w:t>
      </w:r>
      <w:r w:rsidR="008A7DDC">
        <w:rPr>
          <w:b/>
          <w:sz w:val="32"/>
          <w:szCs w:val="32"/>
        </w:rPr>
        <w:t>ОЕ ЗАМЕЧАНИЕ ОБ УРОВНЕ МОЩНОСТИ</w:t>
      </w:r>
    </w:p>
    <w:bookmarkEnd w:id="3"/>
    <w:p w:rsidR="007C5C99" w:rsidRPr="007C5C99" w:rsidRDefault="007C5C99" w:rsidP="007E5786">
      <w:pPr>
        <w:pStyle w:val="a3"/>
        <w:ind w:firstLine="1134"/>
        <w:jc w:val="both"/>
        <w:rPr>
          <w:b/>
          <w:sz w:val="32"/>
          <w:szCs w:val="32"/>
        </w:rPr>
      </w:pPr>
    </w:p>
    <w:p w:rsidR="007E5786" w:rsidRDefault="007E5786" w:rsidP="007E5786">
      <w:pPr>
        <w:pStyle w:val="a3"/>
        <w:ind w:firstLine="1134"/>
        <w:jc w:val="both"/>
        <w:rPr>
          <w:sz w:val="28"/>
          <w:szCs w:val="28"/>
        </w:rPr>
      </w:pPr>
      <w:r>
        <w:rPr>
          <w:sz w:val="28"/>
          <w:szCs w:val="28"/>
        </w:rPr>
        <w:t xml:space="preserve">Тюнер </w:t>
      </w:r>
      <w:r>
        <w:rPr>
          <w:sz w:val="28"/>
          <w:szCs w:val="28"/>
          <w:lang w:val="en-US"/>
        </w:rPr>
        <w:t>AT</w:t>
      </w:r>
      <w:r w:rsidRPr="007145FC">
        <w:rPr>
          <w:sz w:val="28"/>
          <w:szCs w:val="28"/>
        </w:rPr>
        <w:t xml:space="preserve">-100 </w:t>
      </w:r>
      <w:r>
        <w:rPr>
          <w:sz w:val="28"/>
          <w:szCs w:val="28"/>
          <w:lang w:val="en-US"/>
        </w:rPr>
        <w:t>Pro</w:t>
      </w:r>
      <w:r>
        <w:rPr>
          <w:sz w:val="28"/>
          <w:szCs w:val="28"/>
        </w:rPr>
        <w:t xml:space="preserve"> спроектирован под максимальную проходящую мощность 125 Вт. </w:t>
      </w:r>
      <w:r w:rsidR="00770BE4">
        <w:rPr>
          <w:sz w:val="28"/>
          <w:szCs w:val="28"/>
        </w:rPr>
        <w:t xml:space="preserve">Многие радиолюбительские передатчики и трансиверы, а так же практически все усилители мощности, имеют выходную мощность более 125 Вт. Превышение указанной максимальной проходящей мощности может повредить или вывести из строя Ваш </w:t>
      </w:r>
      <w:r w:rsidR="00770BE4">
        <w:rPr>
          <w:sz w:val="28"/>
          <w:szCs w:val="28"/>
          <w:lang w:val="en-US"/>
        </w:rPr>
        <w:t>AT</w:t>
      </w:r>
      <w:r w:rsidR="00770BE4" w:rsidRPr="007145FC">
        <w:rPr>
          <w:sz w:val="28"/>
          <w:szCs w:val="28"/>
        </w:rPr>
        <w:t xml:space="preserve">-100 </w:t>
      </w:r>
      <w:r w:rsidR="00770BE4">
        <w:rPr>
          <w:sz w:val="28"/>
          <w:szCs w:val="28"/>
          <w:lang w:val="en-US"/>
        </w:rPr>
        <w:t>Pro</w:t>
      </w:r>
      <w:r w:rsidR="00770BE4">
        <w:rPr>
          <w:sz w:val="28"/>
          <w:szCs w:val="28"/>
        </w:rPr>
        <w:t>. В случае повреждения тюнера от перегрузки</w:t>
      </w:r>
      <w:r w:rsidR="003543D9">
        <w:rPr>
          <w:sz w:val="28"/>
          <w:szCs w:val="28"/>
        </w:rPr>
        <w:t>,</w:t>
      </w:r>
      <w:r w:rsidR="00770BE4">
        <w:rPr>
          <w:sz w:val="28"/>
          <w:szCs w:val="28"/>
        </w:rPr>
        <w:t xml:space="preserve"> одновременно могут быть повреждены и Ваш передатчик или трансивер. Контролируйте выходную мощность вашего передатчика или трансивера и не превышайте указанного ограничения по максимальной мощности.</w:t>
      </w:r>
    </w:p>
    <w:p w:rsidR="00770BE4" w:rsidRDefault="00770BE4" w:rsidP="007E5786">
      <w:pPr>
        <w:pStyle w:val="a3"/>
        <w:ind w:firstLine="1134"/>
        <w:jc w:val="both"/>
        <w:rPr>
          <w:sz w:val="28"/>
          <w:szCs w:val="28"/>
        </w:rPr>
      </w:pPr>
    </w:p>
    <w:p w:rsidR="007C5C99" w:rsidRDefault="007C5C99" w:rsidP="007E5786">
      <w:pPr>
        <w:pStyle w:val="a3"/>
        <w:ind w:firstLine="1134"/>
        <w:jc w:val="both"/>
        <w:rPr>
          <w:sz w:val="28"/>
          <w:szCs w:val="28"/>
        </w:rPr>
      </w:pPr>
    </w:p>
    <w:tbl>
      <w:tblPr>
        <w:tblStyle w:val="af3"/>
        <w:tblW w:w="0" w:type="auto"/>
        <w:tblBorders>
          <w:top w:val="single" w:sz="36" w:space="0" w:color="FF0000"/>
          <w:left w:val="single" w:sz="36" w:space="0" w:color="FF0000"/>
          <w:bottom w:val="single" w:sz="36" w:space="0" w:color="FF0000"/>
          <w:right w:val="single" w:sz="36" w:space="0" w:color="FF0000"/>
          <w:insideH w:val="single" w:sz="36" w:space="0" w:color="FF0000"/>
          <w:insideV w:val="single" w:sz="36" w:space="0" w:color="FF0000"/>
        </w:tblBorders>
        <w:tblLook w:val="04A0"/>
      </w:tblPr>
      <w:tblGrid>
        <w:gridCol w:w="10420"/>
      </w:tblGrid>
      <w:tr w:rsidR="008A7DDC" w:rsidTr="008A7DDC">
        <w:tc>
          <w:tcPr>
            <w:tcW w:w="10420" w:type="dxa"/>
          </w:tcPr>
          <w:p w:rsidR="008A7DDC" w:rsidRPr="007C5C99" w:rsidRDefault="008A7DDC" w:rsidP="008A7DDC">
            <w:pPr>
              <w:pStyle w:val="a3"/>
              <w:ind w:firstLine="1134"/>
              <w:jc w:val="both"/>
              <w:rPr>
                <w:b/>
                <w:sz w:val="32"/>
                <w:szCs w:val="32"/>
              </w:rPr>
            </w:pPr>
            <w:bookmarkStart w:id="4" w:name="Предупреждение_ТБ"/>
            <w:r w:rsidRPr="007C5C99">
              <w:rPr>
                <w:b/>
                <w:sz w:val="32"/>
                <w:szCs w:val="32"/>
              </w:rPr>
              <w:lastRenderedPageBreak/>
              <w:t>ВАЖНОЕ ПРЕДУПР</w:t>
            </w:r>
            <w:r>
              <w:rPr>
                <w:b/>
                <w:sz w:val="32"/>
                <w:szCs w:val="32"/>
              </w:rPr>
              <w:t>ЕЖДЕНИЕ ПО ТЕХНИКЕ БЕЗОПАСНОСТИ</w:t>
            </w:r>
          </w:p>
          <w:bookmarkEnd w:id="4"/>
          <w:p w:rsidR="008A7DDC" w:rsidRDefault="008A7DDC" w:rsidP="008A7DDC">
            <w:pPr>
              <w:pStyle w:val="a3"/>
              <w:ind w:firstLine="1134"/>
              <w:jc w:val="both"/>
              <w:rPr>
                <w:sz w:val="28"/>
                <w:szCs w:val="28"/>
              </w:rPr>
            </w:pPr>
          </w:p>
          <w:p w:rsidR="008A7DDC" w:rsidRDefault="008A7DDC" w:rsidP="008A7DDC">
            <w:pPr>
              <w:pStyle w:val="a3"/>
              <w:jc w:val="both"/>
              <w:rPr>
                <w:b/>
                <w:sz w:val="32"/>
                <w:szCs w:val="32"/>
              </w:rPr>
            </w:pPr>
            <w:r>
              <w:rPr>
                <w:sz w:val="28"/>
                <w:szCs w:val="28"/>
              </w:rPr>
              <w:t>Никогда не располагайте антенны или линии передачи (фидеры антенн) над или рядом с высоковольтными линиями электропередач (ЛЭП). Вы можете получить серьезную травму или погибнуть, если какая-либо часть антенны, оттяжки или фидера коснется высоковольтной линии. Всегда придерживайтесь следующего правила безопасности: расстояние до ближайшего провода ЛЭП должно быть как минимум в два раза больше длины самой длинной антенны, фидера или оттяжки.</w:t>
            </w:r>
          </w:p>
        </w:tc>
      </w:tr>
    </w:tbl>
    <w:p w:rsidR="001F3665" w:rsidRDefault="001F3665" w:rsidP="007E5786">
      <w:pPr>
        <w:pStyle w:val="a3"/>
        <w:ind w:firstLine="1134"/>
        <w:jc w:val="both"/>
        <w:rPr>
          <w:sz w:val="28"/>
          <w:szCs w:val="28"/>
        </w:rPr>
      </w:pPr>
    </w:p>
    <w:p w:rsidR="001F3665" w:rsidRDefault="001F3665" w:rsidP="007E5786">
      <w:pPr>
        <w:pStyle w:val="a3"/>
        <w:ind w:firstLine="1134"/>
        <w:jc w:val="both"/>
        <w:rPr>
          <w:sz w:val="28"/>
          <w:szCs w:val="28"/>
        </w:rPr>
      </w:pPr>
    </w:p>
    <w:p w:rsidR="001F3665" w:rsidRPr="008A7DDC" w:rsidRDefault="008A7DDC" w:rsidP="007E5786">
      <w:pPr>
        <w:pStyle w:val="a3"/>
        <w:ind w:firstLine="1134"/>
        <w:jc w:val="both"/>
        <w:rPr>
          <w:b/>
          <w:sz w:val="32"/>
          <w:szCs w:val="32"/>
        </w:rPr>
      </w:pPr>
      <w:bookmarkStart w:id="5" w:name="Знакомство"/>
      <w:r w:rsidRPr="008A7DDC">
        <w:rPr>
          <w:b/>
          <w:sz w:val="32"/>
          <w:szCs w:val="32"/>
        </w:rPr>
        <w:t xml:space="preserve">ЗНАКОМСТВО С </w:t>
      </w:r>
      <w:r w:rsidRPr="008A7DDC">
        <w:rPr>
          <w:b/>
          <w:sz w:val="32"/>
          <w:szCs w:val="32"/>
          <w:lang w:val="en-US"/>
        </w:rPr>
        <w:t>AT</w:t>
      </w:r>
      <w:r w:rsidRPr="008A7DDC">
        <w:rPr>
          <w:b/>
          <w:sz w:val="32"/>
          <w:szCs w:val="32"/>
        </w:rPr>
        <w:t xml:space="preserve">-100 </w:t>
      </w:r>
      <w:r w:rsidRPr="008A7DDC">
        <w:rPr>
          <w:b/>
          <w:sz w:val="32"/>
          <w:szCs w:val="32"/>
          <w:lang w:val="en-US"/>
        </w:rPr>
        <w:t>PRO</w:t>
      </w:r>
    </w:p>
    <w:bookmarkEnd w:id="5"/>
    <w:p w:rsidR="001F3665" w:rsidRDefault="001F3665" w:rsidP="007E5786">
      <w:pPr>
        <w:pStyle w:val="a3"/>
        <w:ind w:firstLine="1134"/>
        <w:jc w:val="both"/>
        <w:rPr>
          <w:sz w:val="28"/>
          <w:szCs w:val="28"/>
        </w:rPr>
      </w:pPr>
    </w:p>
    <w:p w:rsidR="001F3665" w:rsidRDefault="001F3665" w:rsidP="007E5786">
      <w:pPr>
        <w:pStyle w:val="a3"/>
        <w:ind w:firstLine="1134"/>
        <w:jc w:val="both"/>
        <w:rPr>
          <w:sz w:val="28"/>
          <w:szCs w:val="28"/>
        </w:rPr>
      </w:pPr>
      <w:r>
        <w:rPr>
          <w:sz w:val="28"/>
          <w:szCs w:val="28"/>
        </w:rPr>
        <w:t xml:space="preserve">Ваш </w:t>
      </w:r>
      <w:r>
        <w:rPr>
          <w:sz w:val="28"/>
          <w:szCs w:val="28"/>
          <w:lang w:val="en-US"/>
        </w:rPr>
        <w:t>AT</w:t>
      </w:r>
      <w:r w:rsidRPr="007145FC">
        <w:rPr>
          <w:sz w:val="28"/>
          <w:szCs w:val="28"/>
        </w:rPr>
        <w:t xml:space="preserve">-100 </w:t>
      </w:r>
      <w:r>
        <w:rPr>
          <w:sz w:val="28"/>
          <w:szCs w:val="28"/>
          <w:lang w:val="en-US"/>
        </w:rPr>
        <w:t>Pro</w:t>
      </w:r>
      <w:r>
        <w:rPr>
          <w:sz w:val="28"/>
          <w:szCs w:val="28"/>
        </w:rPr>
        <w:t xml:space="preserve"> – это качественный и высокоточный прибор, который прослужит Вам долгие годы без какого-либо обслуживания. Потратьте некоторое время на его изучение.</w:t>
      </w:r>
    </w:p>
    <w:p w:rsidR="001F3665" w:rsidRDefault="001F3665" w:rsidP="007E5786">
      <w:pPr>
        <w:pStyle w:val="a3"/>
        <w:ind w:firstLine="1134"/>
        <w:jc w:val="both"/>
        <w:rPr>
          <w:sz w:val="28"/>
          <w:szCs w:val="28"/>
        </w:rPr>
      </w:pPr>
    </w:p>
    <w:p w:rsidR="001F3665" w:rsidRPr="008A7DDC" w:rsidRDefault="001F3665" w:rsidP="007E5786">
      <w:pPr>
        <w:pStyle w:val="a3"/>
        <w:ind w:firstLine="1134"/>
        <w:jc w:val="both"/>
        <w:rPr>
          <w:i/>
          <w:sz w:val="28"/>
          <w:szCs w:val="28"/>
        </w:rPr>
      </w:pPr>
      <w:bookmarkStart w:id="6" w:name="Передняя_панель"/>
      <w:r w:rsidRPr="008A7DDC">
        <w:rPr>
          <w:i/>
          <w:sz w:val="28"/>
          <w:szCs w:val="28"/>
        </w:rPr>
        <w:t>Передняя панель</w:t>
      </w:r>
      <w:bookmarkEnd w:id="6"/>
      <w:r w:rsidRPr="008A7DDC">
        <w:rPr>
          <w:i/>
          <w:sz w:val="28"/>
          <w:szCs w:val="28"/>
        </w:rPr>
        <w:t>:</w:t>
      </w:r>
    </w:p>
    <w:p w:rsidR="008A7DDC" w:rsidRDefault="008A7DDC" w:rsidP="007E5786">
      <w:pPr>
        <w:pStyle w:val="a3"/>
        <w:ind w:firstLine="1134"/>
        <w:jc w:val="both"/>
        <w:rPr>
          <w:sz w:val="28"/>
          <w:szCs w:val="28"/>
        </w:rPr>
      </w:pPr>
    </w:p>
    <w:p w:rsidR="001F3665" w:rsidRDefault="001F3665" w:rsidP="007E5786">
      <w:pPr>
        <w:pStyle w:val="a3"/>
        <w:ind w:firstLine="1134"/>
        <w:jc w:val="both"/>
        <w:rPr>
          <w:sz w:val="28"/>
          <w:szCs w:val="28"/>
        </w:rPr>
      </w:pPr>
      <w:r>
        <w:rPr>
          <w:sz w:val="28"/>
          <w:szCs w:val="28"/>
        </w:rPr>
        <w:t xml:space="preserve">На передней </w:t>
      </w:r>
      <w:r w:rsidR="00F84EE6">
        <w:rPr>
          <w:sz w:val="28"/>
          <w:szCs w:val="28"/>
        </w:rPr>
        <w:t xml:space="preserve">панели </w:t>
      </w:r>
      <w:r w:rsidR="00F84EE6">
        <w:rPr>
          <w:sz w:val="28"/>
          <w:szCs w:val="28"/>
          <w:lang w:val="en-US"/>
        </w:rPr>
        <w:t>AT</w:t>
      </w:r>
      <w:r w:rsidR="00F84EE6" w:rsidRPr="007145FC">
        <w:rPr>
          <w:sz w:val="28"/>
          <w:szCs w:val="28"/>
        </w:rPr>
        <w:t xml:space="preserve">-100 </w:t>
      </w:r>
      <w:r w:rsidR="00F84EE6">
        <w:rPr>
          <w:sz w:val="28"/>
          <w:szCs w:val="28"/>
          <w:lang w:val="en-US"/>
        </w:rPr>
        <w:t>Pro</w:t>
      </w:r>
      <w:r w:rsidR="00F84EE6">
        <w:rPr>
          <w:sz w:val="28"/>
          <w:szCs w:val="28"/>
        </w:rPr>
        <w:t xml:space="preserve"> размещены семь кнопок и две светодиодных шкалы.</w:t>
      </w:r>
    </w:p>
    <w:p w:rsidR="00F84EE6" w:rsidRDefault="00F84EE6" w:rsidP="007E5786">
      <w:pPr>
        <w:pStyle w:val="a3"/>
        <w:ind w:firstLine="1134"/>
        <w:jc w:val="both"/>
        <w:rPr>
          <w:sz w:val="28"/>
          <w:szCs w:val="28"/>
        </w:rPr>
      </w:pPr>
    </w:p>
    <w:p w:rsidR="00F84EE6" w:rsidRDefault="00472D77" w:rsidP="00F84EE6">
      <w:pPr>
        <w:pStyle w:val="a3"/>
        <w:jc w:val="center"/>
        <w:rPr>
          <w:sz w:val="28"/>
          <w:szCs w:val="28"/>
        </w:rPr>
      </w:pPr>
      <w:r>
        <w:rPr>
          <w:noProof/>
          <w:sz w:val="28"/>
          <w:szCs w:val="28"/>
          <w:lang w:eastAsia="ru-RU"/>
        </w:rPr>
        <w:drawing>
          <wp:inline distT="0" distB="0" distL="0" distR="0">
            <wp:extent cx="3804285" cy="1802765"/>
            <wp:effectExtent l="1905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3804285" cy="1802765"/>
                    </a:xfrm>
                    <a:prstGeom prst="rect">
                      <a:avLst/>
                    </a:prstGeom>
                    <a:noFill/>
                    <a:ln w="9525">
                      <a:noFill/>
                      <a:miter lim="800000"/>
                      <a:headEnd/>
                      <a:tailEnd/>
                    </a:ln>
                  </pic:spPr>
                </pic:pic>
              </a:graphicData>
            </a:graphic>
          </wp:inline>
        </w:drawing>
      </w:r>
    </w:p>
    <w:p w:rsidR="00F84EE6" w:rsidRDefault="00F84EE6" w:rsidP="007E5786">
      <w:pPr>
        <w:pStyle w:val="a3"/>
        <w:ind w:firstLine="1134"/>
        <w:jc w:val="both"/>
        <w:rPr>
          <w:sz w:val="28"/>
          <w:szCs w:val="28"/>
        </w:rPr>
      </w:pPr>
    </w:p>
    <w:p w:rsidR="00F84EE6" w:rsidRDefault="00F26E43" w:rsidP="00F26E43">
      <w:pPr>
        <w:pStyle w:val="a3"/>
        <w:numPr>
          <w:ilvl w:val="0"/>
          <w:numId w:val="4"/>
        </w:numPr>
        <w:jc w:val="both"/>
        <w:rPr>
          <w:sz w:val="28"/>
          <w:szCs w:val="28"/>
        </w:rPr>
      </w:pPr>
      <w:r w:rsidRPr="00F26E43">
        <w:rPr>
          <w:b/>
          <w:sz w:val="28"/>
          <w:szCs w:val="28"/>
          <w:lang w:val="en-US"/>
        </w:rPr>
        <w:t>F</w:t>
      </w:r>
      <w:r>
        <w:rPr>
          <w:b/>
          <w:sz w:val="28"/>
          <w:szCs w:val="28"/>
          <w:lang w:val="en-US"/>
        </w:rPr>
        <w:t>unc</w:t>
      </w:r>
      <w:r w:rsidRPr="00F26E43">
        <w:rPr>
          <w:sz w:val="28"/>
          <w:szCs w:val="28"/>
        </w:rPr>
        <w:t xml:space="preserve"> – </w:t>
      </w:r>
      <w:r>
        <w:rPr>
          <w:sz w:val="28"/>
          <w:szCs w:val="28"/>
        </w:rPr>
        <w:t>активирует вторичные функции остальных кнопок.</w:t>
      </w:r>
    </w:p>
    <w:p w:rsidR="00F26E43" w:rsidRPr="00F26E43" w:rsidRDefault="00F26E43" w:rsidP="00F26E43">
      <w:pPr>
        <w:pStyle w:val="a3"/>
        <w:numPr>
          <w:ilvl w:val="0"/>
          <w:numId w:val="4"/>
        </w:numPr>
        <w:jc w:val="both"/>
        <w:rPr>
          <w:sz w:val="28"/>
          <w:szCs w:val="28"/>
        </w:rPr>
      </w:pPr>
      <w:r>
        <w:rPr>
          <w:b/>
          <w:sz w:val="28"/>
          <w:szCs w:val="28"/>
          <w:lang w:val="en-US"/>
        </w:rPr>
        <w:t>Ant</w:t>
      </w:r>
      <w:r w:rsidRPr="00F26E43">
        <w:rPr>
          <w:b/>
          <w:sz w:val="28"/>
          <w:szCs w:val="28"/>
        </w:rPr>
        <w:t xml:space="preserve"> </w:t>
      </w:r>
      <w:r w:rsidRPr="00F26E43">
        <w:rPr>
          <w:sz w:val="28"/>
          <w:szCs w:val="28"/>
        </w:rPr>
        <w:t xml:space="preserve">– </w:t>
      </w:r>
      <w:r>
        <w:rPr>
          <w:sz w:val="28"/>
          <w:szCs w:val="28"/>
        </w:rPr>
        <w:t>выбирает активный антенный разъем (</w:t>
      </w:r>
      <w:r>
        <w:rPr>
          <w:sz w:val="28"/>
          <w:szCs w:val="28"/>
          <w:lang w:val="en-US"/>
        </w:rPr>
        <w:t>ANT</w:t>
      </w:r>
      <w:r w:rsidRPr="00F26E43">
        <w:rPr>
          <w:sz w:val="28"/>
          <w:szCs w:val="28"/>
        </w:rPr>
        <w:t xml:space="preserve">1 </w:t>
      </w:r>
      <w:r>
        <w:rPr>
          <w:sz w:val="28"/>
          <w:szCs w:val="28"/>
        </w:rPr>
        <w:t xml:space="preserve">или </w:t>
      </w:r>
      <w:r>
        <w:rPr>
          <w:sz w:val="28"/>
          <w:szCs w:val="28"/>
          <w:lang w:val="en-US"/>
        </w:rPr>
        <w:t>ANT</w:t>
      </w:r>
      <w:r w:rsidRPr="00F26E43">
        <w:rPr>
          <w:sz w:val="28"/>
          <w:szCs w:val="28"/>
        </w:rPr>
        <w:t>2)</w:t>
      </w:r>
      <w:r>
        <w:rPr>
          <w:sz w:val="28"/>
          <w:szCs w:val="28"/>
        </w:rPr>
        <w:t>.</w:t>
      </w:r>
    </w:p>
    <w:p w:rsidR="00F26E43" w:rsidRDefault="00F26E43" w:rsidP="00F26E43">
      <w:pPr>
        <w:pStyle w:val="a3"/>
        <w:numPr>
          <w:ilvl w:val="0"/>
          <w:numId w:val="4"/>
        </w:numPr>
        <w:jc w:val="both"/>
        <w:rPr>
          <w:sz w:val="28"/>
          <w:szCs w:val="28"/>
        </w:rPr>
      </w:pPr>
      <w:r w:rsidRPr="00F26E43">
        <w:rPr>
          <w:b/>
          <w:sz w:val="28"/>
          <w:szCs w:val="28"/>
          <w:lang w:val="en-US"/>
        </w:rPr>
        <w:t>C</w:t>
      </w:r>
      <w:r w:rsidRPr="00F26E43">
        <w:rPr>
          <w:b/>
          <w:sz w:val="28"/>
          <w:szCs w:val="28"/>
        </w:rPr>
        <w:t xml:space="preserve"> </w:t>
      </w:r>
      <w:r w:rsidRPr="00F26E43">
        <w:rPr>
          <w:b/>
          <w:sz w:val="28"/>
          <w:szCs w:val="28"/>
          <w:lang w:val="en-US"/>
        </w:rPr>
        <w:t>Up</w:t>
      </w:r>
      <w:r w:rsidRPr="00F26E43">
        <w:rPr>
          <w:sz w:val="28"/>
          <w:szCs w:val="28"/>
        </w:rPr>
        <w:t xml:space="preserve"> – </w:t>
      </w:r>
      <w:r>
        <w:rPr>
          <w:sz w:val="28"/>
          <w:szCs w:val="28"/>
        </w:rPr>
        <w:t>ручное увеличение емкости.</w:t>
      </w:r>
    </w:p>
    <w:p w:rsidR="00F26E43" w:rsidRDefault="00F26E43" w:rsidP="00F26E43">
      <w:pPr>
        <w:pStyle w:val="a3"/>
        <w:numPr>
          <w:ilvl w:val="0"/>
          <w:numId w:val="4"/>
        </w:numPr>
        <w:jc w:val="both"/>
        <w:rPr>
          <w:sz w:val="28"/>
          <w:szCs w:val="28"/>
        </w:rPr>
      </w:pPr>
      <w:r>
        <w:rPr>
          <w:b/>
          <w:sz w:val="28"/>
          <w:szCs w:val="28"/>
          <w:lang w:val="en-US"/>
        </w:rPr>
        <w:t>C</w:t>
      </w:r>
      <w:r w:rsidRPr="00F26E43">
        <w:rPr>
          <w:b/>
          <w:sz w:val="28"/>
          <w:szCs w:val="28"/>
        </w:rPr>
        <w:t xml:space="preserve"> </w:t>
      </w:r>
      <w:r>
        <w:rPr>
          <w:b/>
          <w:sz w:val="28"/>
          <w:szCs w:val="28"/>
          <w:lang w:val="en-US"/>
        </w:rPr>
        <w:t>Dn</w:t>
      </w:r>
      <w:r w:rsidRPr="00F26E43">
        <w:rPr>
          <w:b/>
          <w:sz w:val="28"/>
          <w:szCs w:val="28"/>
        </w:rPr>
        <w:t xml:space="preserve"> </w:t>
      </w:r>
      <w:r w:rsidRPr="00F26E43">
        <w:rPr>
          <w:sz w:val="28"/>
          <w:szCs w:val="28"/>
        </w:rPr>
        <w:t xml:space="preserve">– </w:t>
      </w:r>
      <w:r>
        <w:rPr>
          <w:sz w:val="28"/>
          <w:szCs w:val="28"/>
        </w:rPr>
        <w:t>ручное уменьшение емкости.</w:t>
      </w:r>
    </w:p>
    <w:p w:rsidR="00F26E43" w:rsidRDefault="00F26E43" w:rsidP="00F26E43">
      <w:pPr>
        <w:pStyle w:val="a3"/>
        <w:numPr>
          <w:ilvl w:val="0"/>
          <w:numId w:val="4"/>
        </w:numPr>
        <w:jc w:val="both"/>
        <w:rPr>
          <w:sz w:val="28"/>
          <w:szCs w:val="28"/>
        </w:rPr>
      </w:pPr>
      <w:r>
        <w:rPr>
          <w:b/>
          <w:sz w:val="28"/>
          <w:szCs w:val="28"/>
          <w:lang w:val="en-US"/>
        </w:rPr>
        <w:t>L</w:t>
      </w:r>
      <w:r w:rsidRPr="00F26E43">
        <w:rPr>
          <w:b/>
          <w:sz w:val="28"/>
          <w:szCs w:val="28"/>
        </w:rPr>
        <w:t xml:space="preserve"> </w:t>
      </w:r>
      <w:r>
        <w:rPr>
          <w:b/>
          <w:sz w:val="28"/>
          <w:szCs w:val="28"/>
          <w:lang w:val="en-US"/>
        </w:rPr>
        <w:t>Up</w:t>
      </w:r>
      <w:r w:rsidRPr="00F26E43">
        <w:rPr>
          <w:b/>
          <w:sz w:val="28"/>
          <w:szCs w:val="28"/>
        </w:rPr>
        <w:t xml:space="preserve"> </w:t>
      </w:r>
      <w:r w:rsidRPr="00F26E43">
        <w:rPr>
          <w:sz w:val="28"/>
          <w:szCs w:val="28"/>
        </w:rPr>
        <w:t xml:space="preserve">– </w:t>
      </w:r>
      <w:r>
        <w:rPr>
          <w:sz w:val="28"/>
          <w:szCs w:val="28"/>
        </w:rPr>
        <w:t>ручное увеличение индуктивности.</w:t>
      </w:r>
    </w:p>
    <w:p w:rsidR="00F26E43" w:rsidRDefault="00F26E43" w:rsidP="00F26E43">
      <w:pPr>
        <w:pStyle w:val="a3"/>
        <w:numPr>
          <w:ilvl w:val="0"/>
          <w:numId w:val="4"/>
        </w:numPr>
        <w:jc w:val="both"/>
        <w:rPr>
          <w:sz w:val="28"/>
          <w:szCs w:val="28"/>
        </w:rPr>
      </w:pPr>
      <w:r>
        <w:rPr>
          <w:b/>
          <w:sz w:val="28"/>
          <w:szCs w:val="28"/>
          <w:lang w:val="en-US"/>
        </w:rPr>
        <w:t>L</w:t>
      </w:r>
      <w:r w:rsidRPr="00F26E43">
        <w:rPr>
          <w:b/>
          <w:sz w:val="28"/>
          <w:szCs w:val="28"/>
        </w:rPr>
        <w:t xml:space="preserve"> </w:t>
      </w:r>
      <w:r>
        <w:rPr>
          <w:b/>
          <w:sz w:val="28"/>
          <w:szCs w:val="28"/>
          <w:lang w:val="en-US"/>
        </w:rPr>
        <w:t>Dn</w:t>
      </w:r>
      <w:r w:rsidRPr="00F26E43">
        <w:rPr>
          <w:b/>
          <w:sz w:val="28"/>
          <w:szCs w:val="28"/>
        </w:rPr>
        <w:t xml:space="preserve"> </w:t>
      </w:r>
      <w:r w:rsidRPr="00F26E43">
        <w:rPr>
          <w:sz w:val="28"/>
          <w:szCs w:val="28"/>
        </w:rPr>
        <w:t xml:space="preserve">– </w:t>
      </w:r>
      <w:r>
        <w:rPr>
          <w:sz w:val="28"/>
          <w:szCs w:val="28"/>
        </w:rPr>
        <w:t>ручное уменьшение индуктивности.</w:t>
      </w:r>
    </w:p>
    <w:p w:rsidR="00F26E43" w:rsidRDefault="001D2E06" w:rsidP="00F26E43">
      <w:pPr>
        <w:pStyle w:val="a3"/>
        <w:numPr>
          <w:ilvl w:val="0"/>
          <w:numId w:val="4"/>
        </w:numPr>
        <w:jc w:val="both"/>
        <w:rPr>
          <w:sz w:val="28"/>
          <w:szCs w:val="28"/>
        </w:rPr>
      </w:pPr>
      <w:r w:rsidRPr="001D2E06">
        <w:rPr>
          <w:b/>
          <w:sz w:val="28"/>
          <w:szCs w:val="28"/>
          <w:lang w:val="en-US"/>
        </w:rPr>
        <w:t>Tune</w:t>
      </w:r>
      <w:r w:rsidRPr="001D2E06">
        <w:rPr>
          <w:sz w:val="28"/>
          <w:szCs w:val="28"/>
        </w:rPr>
        <w:t xml:space="preserve"> – </w:t>
      </w:r>
      <w:r>
        <w:rPr>
          <w:sz w:val="28"/>
          <w:szCs w:val="28"/>
        </w:rPr>
        <w:t xml:space="preserve">включает режим настройки </w:t>
      </w:r>
      <w:r w:rsidR="003543D9">
        <w:rPr>
          <w:sz w:val="28"/>
          <w:szCs w:val="28"/>
        </w:rPr>
        <w:t>по ячейкам</w:t>
      </w:r>
      <w:r>
        <w:rPr>
          <w:sz w:val="28"/>
          <w:szCs w:val="28"/>
        </w:rPr>
        <w:t xml:space="preserve"> памяти или полный цикл настройки. Кратковременное нажатие включает режим обхода тюнера.</w:t>
      </w:r>
    </w:p>
    <w:p w:rsidR="001D2E06" w:rsidRDefault="001D2E06" w:rsidP="00F26E43">
      <w:pPr>
        <w:pStyle w:val="a3"/>
        <w:numPr>
          <w:ilvl w:val="0"/>
          <w:numId w:val="4"/>
        </w:numPr>
        <w:jc w:val="both"/>
        <w:rPr>
          <w:sz w:val="28"/>
          <w:szCs w:val="28"/>
        </w:rPr>
      </w:pPr>
      <w:r>
        <w:rPr>
          <w:b/>
          <w:sz w:val="28"/>
          <w:szCs w:val="28"/>
          <w:lang w:val="en-US"/>
        </w:rPr>
        <w:t>PWR</w:t>
      </w:r>
      <w:r w:rsidRPr="000123A7">
        <w:rPr>
          <w:b/>
          <w:sz w:val="28"/>
          <w:szCs w:val="28"/>
        </w:rPr>
        <w:t xml:space="preserve"> </w:t>
      </w:r>
      <w:r>
        <w:rPr>
          <w:b/>
          <w:sz w:val="28"/>
          <w:szCs w:val="28"/>
          <w:lang w:val="en-US"/>
        </w:rPr>
        <w:t>Meter</w:t>
      </w:r>
      <w:r w:rsidRPr="000123A7">
        <w:rPr>
          <w:b/>
          <w:sz w:val="28"/>
          <w:szCs w:val="28"/>
        </w:rPr>
        <w:t xml:space="preserve"> </w:t>
      </w:r>
      <w:r w:rsidR="000123A7" w:rsidRPr="000123A7">
        <w:rPr>
          <w:sz w:val="28"/>
          <w:szCs w:val="28"/>
        </w:rPr>
        <w:t>–</w:t>
      </w:r>
      <w:r w:rsidRPr="000123A7">
        <w:rPr>
          <w:sz w:val="28"/>
          <w:szCs w:val="28"/>
        </w:rPr>
        <w:t xml:space="preserve"> </w:t>
      </w:r>
      <w:r w:rsidR="000123A7">
        <w:rPr>
          <w:sz w:val="28"/>
          <w:szCs w:val="28"/>
        </w:rPr>
        <w:t>шкала отображения проходящей мощности в пределах 0 – 12,5Вт или 0 – 125 Вт.</w:t>
      </w:r>
    </w:p>
    <w:p w:rsidR="000123A7" w:rsidRDefault="00D5659A" w:rsidP="00F26E43">
      <w:pPr>
        <w:pStyle w:val="a3"/>
        <w:numPr>
          <w:ilvl w:val="0"/>
          <w:numId w:val="4"/>
        </w:numPr>
        <w:jc w:val="both"/>
        <w:rPr>
          <w:sz w:val="28"/>
          <w:szCs w:val="28"/>
        </w:rPr>
      </w:pPr>
      <w:r w:rsidRPr="00D5659A">
        <w:rPr>
          <w:b/>
          <w:sz w:val="28"/>
          <w:szCs w:val="28"/>
          <w:lang w:val="en-US"/>
        </w:rPr>
        <w:lastRenderedPageBreak/>
        <w:t>SWR</w:t>
      </w:r>
      <w:r w:rsidRPr="00D5659A">
        <w:rPr>
          <w:b/>
          <w:sz w:val="28"/>
          <w:szCs w:val="28"/>
        </w:rPr>
        <w:t xml:space="preserve"> </w:t>
      </w:r>
      <w:r w:rsidRPr="00D5659A">
        <w:rPr>
          <w:b/>
          <w:sz w:val="28"/>
          <w:szCs w:val="28"/>
          <w:lang w:val="en-US"/>
        </w:rPr>
        <w:t>Meter</w:t>
      </w:r>
      <w:r w:rsidRPr="00D5659A">
        <w:rPr>
          <w:sz w:val="28"/>
          <w:szCs w:val="28"/>
        </w:rPr>
        <w:t xml:space="preserve"> – </w:t>
      </w:r>
      <w:r>
        <w:rPr>
          <w:sz w:val="28"/>
          <w:szCs w:val="28"/>
        </w:rPr>
        <w:t>шкала отображения КСВ в процессе настройки или передачи.</w:t>
      </w:r>
    </w:p>
    <w:p w:rsidR="00D5659A" w:rsidRDefault="00D5659A" w:rsidP="00D5659A">
      <w:pPr>
        <w:pStyle w:val="a3"/>
        <w:ind w:firstLine="1134"/>
        <w:jc w:val="both"/>
        <w:rPr>
          <w:sz w:val="28"/>
          <w:szCs w:val="28"/>
        </w:rPr>
      </w:pPr>
      <w:r>
        <w:rPr>
          <w:sz w:val="28"/>
          <w:szCs w:val="28"/>
        </w:rPr>
        <w:t xml:space="preserve">Каждая кнопка имеет основную функцию, которая написана над ней. Дополнительно, нажав кнопку </w:t>
      </w:r>
      <w:r w:rsidRPr="00D5659A">
        <w:rPr>
          <w:b/>
          <w:sz w:val="28"/>
          <w:szCs w:val="28"/>
          <w:lang w:val="en-US"/>
        </w:rPr>
        <w:t>Func</w:t>
      </w:r>
      <w:r>
        <w:rPr>
          <w:sz w:val="28"/>
          <w:szCs w:val="28"/>
        </w:rPr>
        <w:t xml:space="preserve"> перед нажатием остальных кнопок, активируется дополнительные функции кнопок, написанные под ними.</w:t>
      </w:r>
    </w:p>
    <w:p w:rsidR="00D5659A" w:rsidRDefault="00A51C5B" w:rsidP="00A51C5B">
      <w:pPr>
        <w:pStyle w:val="a3"/>
        <w:numPr>
          <w:ilvl w:val="0"/>
          <w:numId w:val="5"/>
        </w:numPr>
        <w:jc w:val="both"/>
        <w:rPr>
          <w:sz w:val="28"/>
          <w:szCs w:val="28"/>
        </w:rPr>
      </w:pPr>
      <w:r w:rsidRPr="00A51C5B">
        <w:rPr>
          <w:b/>
          <w:sz w:val="28"/>
          <w:szCs w:val="28"/>
          <w:lang w:val="en-US"/>
        </w:rPr>
        <w:t>Peak</w:t>
      </w:r>
      <w:r w:rsidRPr="00A51C5B">
        <w:rPr>
          <w:sz w:val="28"/>
          <w:szCs w:val="28"/>
        </w:rPr>
        <w:t xml:space="preserve"> – </w:t>
      </w:r>
      <w:r>
        <w:rPr>
          <w:sz w:val="28"/>
          <w:szCs w:val="28"/>
        </w:rPr>
        <w:t>выбирает пиковую или среднюю мощность, отображаемую ваттметром.</w:t>
      </w:r>
    </w:p>
    <w:p w:rsidR="00A51C5B" w:rsidRDefault="00A51C5B" w:rsidP="00A51C5B">
      <w:pPr>
        <w:pStyle w:val="a3"/>
        <w:numPr>
          <w:ilvl w:val="0"/>
          <w:numId w:val="5"/>
        </w:numPr>
        <w:jc w:val="both"/>
        <w:rPr>
          <w:sz w:val="28"/>
          <w:szCs w:val="28"/>
        </w:rPr>
      </w:pPr>
      <w:r>
        <w:rPr>
          <w:b/>
          <w:sz w:val="28"/>
          <w:szCs w:val="28"/>
          <w:lang w:val="en-US"/>
        </w:rPr>
        <w:t>Scale</w:t>
      </w:r>
      <w:r w:rsidRPr="00A51C5B">
        <w:rPr>
          <w:b/>
          <w:sz w:val="28"/>
          <w:szCs w:val="28"/>
        </w:rPr>
        <w:t xml:space="preserve"> </w:t>
      </w:r>
      <w:r w:rsidRPr="00A51C5B">
        <w:rPr>
          <w:sz w:val="28"/>
          <w:szCs w:val="28"/>
        </w:rPr>
        <w:t xml:space="preserve">– </w:t>
      </w:r>
      <w:r>
        <w:rPr>
          <w:sz w:val="28"/>
          <w:szCs w:val="28"/>
        </w:rPr>
        <w:t>выбирает предел измерения мощности 12,5 или 125 Вт.</w:t>
      </w:r>
    </w:p>
    <w:p w:rsidR="00A51C5B" w:rsidRDefault="00A51C5B" w:rsidP="00A51C5B">
      <w:pPr>
        <w:pStyle w:val="a3"/>
        <w:numPr>
          <w:ilvl w:val="0"/>
          <w:numId w:val="5"/>
        </w:numPr>
        <w:jc w:val="both"/>
        <w:rPr>
          <w:sz w:val="28"/>
          <w:szCs w:val="28"/>
        </w:rPr>
      </w:pPr>
      <w:r w:rsidRPr="00A51C5B">
        <w:rPr>
          <w:b/>
          <w:sz w:val="28"/>
          <w:szCs w:val="28"/>
          <w:lang w:val="en-US"/>
        </w:rPr>
        <w:t>Hi</w:t>
      </w:r>
      <w:r w:rsidRPr="00A51C5B">
        <w:rPr>
          <w:b/>
          <w:sz w:val="28"/>
          <w:szCs w:val="28"/>
        </w:rPr>
        <w:t>/</w:t>
      </w:r>
      <w:r w:rsidRPr="00A51C5B">
        <w:rPr>
          <w:b/>
          <w:sz w:val="28"/>
          <w:szCs w:val="28"/>
          <w:lang w:val="en-US"/>
        </w:rPr>
        <w:t>LoZ</w:t>
      </w:r>
      <w:r w:rsidRPr="00A51C5B">
        <w:rPr>
          <w:sz w:val="28"/>
          <w:szCs w:val="28"/>
        </w:rPr>
        <w:t xml:space="preserve"> – </w:t>
      </w:r>
      <w:r>
        <w:rPr>
          <w:sz w:val="28"/>
          <w:szCs w:val="28"/>
        </w:rPr>
        <w:t xml:space="preserve">ручной выбор </w:t>
      </w:r>
      <w:r w:rsidR="003543D9">
        <w:rPr>
          <w:sz w:val="28"/>
          <w:szCs w:val="28"/>
        </w:rPr>
        <w:t>импеданса</w:t>
      </w:r>
      <w:r>
        <w:rPr>
          <w:sz w:val="28"/>
          <w:szCs w:val="28"/>
        </w:rPr>
        <w:t xml:space="preserve"> антенны</w:t>
      </w:r>
      <w:r w:rsidR="00121D2D">
        <w:rPr>
          <w:sz w:val="28"/>
          <w:szCs w:val="28"/>
        </w:rPr>
        <w:t xml:space="preserve"> по её высокому </w:t>
      </w:r>
      <w:r w:rsidR="00121D2D" w:rsidRPr="00121D2D">
        <w:rPr>
          <w:b/>
          <w:sz w:val="28"/>
          <w:szCs w:val="28"/>
          <w:lang w:val="en-US"/>
        </w:rPr>
        <w:t>Hi</w:t>
      </w:r>
      <w:r w:rsidR="00121D2D" w:rsidRPr="00121D2D">
        <w:rPr>
          <w:sz w:val="28"/>
          <w:szCs w:val="28"/>
        </w:rPr>
        <w:t xml:space="preserve"> </w:t>
      </w:r>
      <w:r w:rsidR="00121D2D">
        <w:rPr>
          <w:sz w:val="28"/>
          <w:szCs w:val="28"/>
        </w:rPr>
        <w:t xml:space="preserve">или низкому </w:t>
      </w:r>
      <w:r w:rsidR="00121D2D" w:rsidRPr="00121D2D">
        <w:rPr>
          <w:b/>
          <w:sz w:val="28"/>
          <w:szCs w:val="28"/>
          <w:lang w:val="en-US"/>
        </w:rPr>
        <w:t>Lo</w:t>
      </w:r>
      <w:r w:rsidR="00121D2D">
        <w:rPr>
          <w:sz w:val="28"/>
          <w:szCs w:val="28"/>
        </w:rPr>
        <w:t xml:space="preserve"> волновому сопротивлению</w:t>
      </w:r>
      <w:r>
        <w:rPr>
          <w:sz w:val="28"/>
          <w:szCs w:val="28"/>
        </w:rPr>
        <w:t>.</w:t>
      </w:r>
    </w:p>
    <w:p w:rsidR="00A51C5B" w:rsidRDefault="00121D2D" w:rsidP="00A51C5B">
      <w:pPr>
        <w:pStyle w:val="a3"/>
        <w:numPr>
          <w:ilvl w:val="0"/>
          <w:numId w:val="5"/>
        </w:numPr>
        <w:jc w:val="both"/>
        <w:rPr>
          <w:sz w:val="28"/>
          <w:szCs w:val="28"/>
        </w:rPr>
      </w:pPr>
      <w:r w:rsidRPr="00121D2D">
        <w:rPr>
          <w:b/>
          <w:sz w:val="28"/>
          <w:szCs w:val="28"/>
          <w:lang w:val="en-US"/>
        </w:rPr>
        <w:t>Auto</w:t>
      </w:r>
      <w:r w:rsidRPr="00121D2D">
        <w:rPr>
          <w:sz w:val="28"/>
          <w:szCs w:val="28"/>
        </w:rPr>
        <w:t xml:space="preserve"> – </w:t>
      </w:r>
      <w:r>
        <w:rPr>
          <w:sz w:val="28"/>
          <w:szCs w:val="28"/>
        </w:rPr>
        <w:t>выбор автоматического или полуавтоматического режима работы.</w:t>
      </w:r>
    </w:p>
    <w:p w:rsidR="00121D2D" w:rsidRDefault="00121D2D" w:rsidP="00A51C5B">
      <w:pPr>
        <w:pStyle w:val="a3"/>
        <w:numPr>
          <w:ilvl w:val="0"/>
          <w:numId w:val="5"/>
        </w:numPr>
        <w:jc w:val="both"/>
        <w:rPr>
          <w:sz w:val="28"/>
          <w:szCs w:val="28"/>
        </w:rPr>
      </w:pPr>
      <w:r>
        <w:rPr>
          <w:b/>
          <w:sz w:val="28"/>
          <w:szCs w:val="28"/>
          <w:lang w:val="en-US"/>
        </w:rPr>
        <w:t>Thresh</w:t>
      </w:r>
      <w:r w:rsidRPr="00121D2D">
        <w:rPr>
          <w:b/>
          <w:sz w:val="28"/>
          <w:szCs w:val="28"/>
        </w:rPr>
        <w:t xml:space="preserve"> </w:t>
      </w:r>
      <w:r w:rsidRPr="00121D2D">
        <w:rPr>
          <w:sz w:val="28"/>
          <w:szCs w:val="28"/>
        </w:rPr>
        <w:t xml:space="preserve">– </w:t>
      </w:r>
      <w:r>
        <w:rPr>
          <w:sz w:val="28"/>
          <w:szCs w:val="28"/>
        </w:rPr>
        <w:t>установка уровня КСВ, при котором начнется настройка антенны в автоматическом режиме.</w:t>
      </w:r>
    </w:p>
    <w:p w:rsidR="00121D2D" w:rsidRDefault="00121D2D" w:rsidP="00A51C5B">
      <w:pPr>
        <w:pStyle w:val="a3"/>
        <w:numPr>
          <w:ilvl w:val="0"/>
          <w:numId w:val="5"/>
        </w:numPr>
        <w:jc w:val="both"/>
        <w:rPr>
          <w:sz w:val="28"/>
          <w:szCs w:val="28"/>
        </w:rPr>
      </w:pPr>
      <w:r w:rsidRPr="00121D2D">
        <w:rPr>
          <w:b/>
          <w:sz w:val="28"/>
          <w:szCs w:val="28"/>
          <w:lang w:val="en-US"/>
        </w:rPr>
        <w:t>Store</w:t>
      </w:r>
      <w:r w:rsidRPr="00121D2D">
        <w:rPr>
          <w:sz w:val="28"/>
          <w:szCs w:val="28"/>
        </w:rPr>
        <w:t xml:space="preserve"> – </w:t>
      </w:r>
      <w:r>
        <w:rPr>
          <w:sz w:val="28"/>
          <w:szCs w:val="28"/>
        </w:rPr>
        <w:t>запоминает текущие настройки тюнера для данной частоты.</w:t>
      </w:r>
    </w:p>
    <w:p w:rsidR="00121D2D" w:rsidRDefault="00121D2D" w:rsidP="00121D2D">
      <w:pPr>
        <w:pStyle w:val="a3"/>
        <w:ind w:firstLine="1134"/>
        <w:jc w:val="both"/>
        <w:rPr>
          <w:sz w:val="28"/>
          <w:szCs w:val="28"/>
        </w:rPr>
      </w:pPr>
    </w:p>
    <w:p w:rsidR="00121D2D" w:rsidRDefault="00121D2D" w:rsidP="00121D2D">
      <w:pPr>
        <w:pStyle w:val="a3"/>
        <w:ind w:firstLine="1134"/>
        <w:jc w:val="both"/>
        <w:rPr>
          <w:sz w:val="28"/>
          <w:szCs w:val="28"/>
        </w:rPr>
      </w:pPr>
      <w:r>
        <w:rPr>
          <w:sz w:val="28"/>
          <w:szCs w:val="28"/>
        </w:rPr>
        <w:t>Тюнер не имеет кнопки включения питания. Когда тюнер не используется, он находится в «спящем режиме» с очень низким энергопотреблением. Если производится нажатие кнопки на передней панели тюнера или включается режим передачи трансивера, тюнер «просыпается» и сразу готов к работе.</w:t>
      </w:r>
    </w:p>
    <w:p w:rsidR="00121D2D" w:rsidRDefault="00121D2D" w:rsidP="00121D2D">
      <w:pPr>
        <w:pStyle w:val="a3"/>
        <w:ind w:firstLine="1134"/>
        <w:jc w:val="both"/>
        <w:rPr>
          <w:sz w:val="28"/>
          <w:szCs w:val="28"/>
        </w:rPr>
      </w:pPr>
    </w:p>
    <w:p w:rsidR="00121D2D" w:rsidRPr="008A7DDC" w:rsidRDefault="00121D2D" w:rsidP="00121D2D">
      <w:pPr>
        <w:pStyle w:val="a3"/>
        <w:ind w:firstLine="1134"/>
        <w:jc w:val="both"/>
        <w:rPr>
          <w:i/>
          <w:sz w:val="28"/>
          <w:szCs w:val="28"/>
        </w:rPr>
      </w:pPr>
      <w:bookmarkStart w:id="7" w:name="Задняя_панель"/>
      <w:r w:rsidRPr="008A7DDC">
        <w:rPr>
          <w:i/>
          <w:sz w:val="28"/>
          <w:szCs w:val="28"/>
        </w:rPr>
        <w:t>Задняя панель</w:t>
      </w:r>
      <w:bookmarkEnd w:id="7"/>
      <w:r w:rsidRPr="008A7DDC">
        <w:rPr>
          <w:i/>
          <w:sz w:val="28"/>
          <w:szCs w:val="28"/>
        </w:rPr>
        <w:t>:</w:t>
      </w:r>
    </w:p>
    <w:p w:rsidR="008A7DDC" w:rsidRDefault="008A7DDC" w:rsidP="00121D2D">
      <w:pPr>
        <w:pStyle w:val="a3"/>
        <w:ind w:firstLine="1134"/>
        <w:jc w:val="both"/>
        <w:rPr>
          <w:sz w:val="28"/>
          <w:szCs w:val="28"/>
        </w:rPr>
      </w:pPr>
    </w:p>
    <w:p w:rsidR="00121D2D" w:rsidRDefault="00121D2D" w:rsidP="00121D2D">
      <w:pPr>
        <w:pStyle w:val="a3"/>
        <w:ind w:firstLine="1134"/>
        <w:jc w:val="both"/>
        <w:rPr>
          <w:sz w:val="28"/>
          <w:szCs w:val="28"/>
        </w:rPr>
      </w:pPr>
      <w:r>
        <w:rPr>
          <w:sz w:val="28"/>
          <w:szCs w:val="28"/>
        </w:rPr>
        <w:t>На задней панели находятся шесть разъёмов.</w:t>
      </w:r>
    </w:p>
    <w:p w:rsidR="00121D2D" w:rsidRDefault="00121D2D" w:rsidP="00121D2D">
      <w:pPr>
        <w:pStyle w:val="a3"/>
        <w:ind w:firstLine="1134"/>
        <w:jc w:val="both"/>
        <w:rPr>
          <w:sz w:val="28"/>
          <w:szCs w:val="28"/>
        </w:rPr>
      </w:pPr>
    </w:p>
    <w:p w:rsidR="00121D2D" w:rsidRDefault="00472D77" w:rsidP="00121D2D">
      <w:pPr>
        <w:pStyle w:val="a3"/>
        <w:jc w:val="center"/>
        <w:rPr>
          <w:sz w:val="28"/>
          <w:szCs w:val="28"/>
        </w:rPr>
      </w:pPr>
      <w:r>
        <w:rPr>
          <w:noProof/>
          <w:sz w:val="28"/>
          <w:szCs w:val="28"/>
          <w:lang w:eastAsia="ru-RU"/>
        </w:rPr>
        <w:drawing>
          <wp:inline distT="0" distB="0" distL="0" distR="0">
            <wp:extent cx="3804285" cy="1863090"/>
            <wp:effectExtent l="1905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804285" cy="1863090"/>
                    </a:xfrm>
                    <a:prstGeom prst="rect">
                      <a:avLst/>
                    </a:prstGeom>
                    <a:noFill/>
                    <a:ln w="9525">
                      <a:noFill/>
                      <a:miter lim="800000"/>
                      <a:headEnd/>
                      <a:tailEnd/>
                    </a:ln>
                  </pic:spPr>
                </pic:pic>
              </a:graphicData>
            </a:graphic>
          </wp:inline>
        </w:drawing>
      </w:r>
    </w:p>
    <w:p w:rsidR="00121D2D" w:rsidRDefault="00121D2D" w:rsidP="00121D2D">
      <w:pPr>
        <w:pStyle w:val="a3"/>
        <w:ind w:firstLine="1134"/>
        <w:jc w:val="both"/>
        <w:rPr>
          <w:sz w:val="28"/>
          <w:szCs w:val="28"/>
        </w:rPr>
      </w:pPr>
    </w:p>
    <w:p w:rsidR="00121D2D" w:rsidRDefault="003E4B78" w:rsidP="003E4B78">
      <w:pPr>
        <w:pStyle w:val="a3"/>
        <w:numPr>
          <w:ilvl w:val="0"/>
          <w:numId w:val="6"/>
        </w:numPr>
        <w:jc w:val="both"/>
        <w:rPr>
          <w:sz w:val="28"/>
          <w:szCs w:val="28"/>
        </w:rPr>
      </w:pPr>
      <w:r w:rsidRPr="003E4B78">
        <w:rPr>
          <w:b/>
          <w:sz w:val="28"/>
          <w:szCs w:val="28"/>
          <w:lang w:val="en-US"/>
        </w:rPr>
        <w:t>Ant</w:t>
      </w:r>
      <w:r>
        <w:rPr>
          <w:b/>
          <w:sz w:val="28"/>
          <w:szCs w:val="28"/>
        </w:rPr>
        <w:t xml:space="preserve"> </w:t>
      </w:r>
      <w:r w:rsidRPr="003E4B78">
        <w:rPr>
          <w:b/>
          <w:sz w:val="28"/>
          <w:szCs w:val="28"/>
        </w:rPr>
        <w:t>1</w:t>
      </w:r>
      <w:r w:rsidRPr="003E4B78">
        <w:rPr>
          <w:sz w:val="28"/>
          <w:szCs w:val="28"/>
        </w:rPr>
        <w:t xml:space="preserve"> – </w:t>
      </w:r>
      <w:r>
        <w:rPr>
          <w:sz w:val="28"/>
          <w:szCs w:val="28"/>
        </w:rPr>
        <w:t xml:space="preserve">разъём </w:t>
      </w:r>
      <w:r>
        <w:rPr>
          <w:sz w:val="28"/>
          <w:szCs w:val="28"/>
          <w:lang w:val="en-US"/>
        </w:rPr>
        <w:t>SO</w:t>
      </w:r>
      <w:r w:rsidRPr="003E4B78">
        <w:rPr>
          <w:sz w:val="28"/>
          <w:szCs w:val="28"/>
        </w:rPr>
        <w:t xml:space="preserve">-239 </w:t>
      </w:r>
      <w:r>
        <w:rPr>
          <w:sz w:val="28"/>
          <w:szCs w:val="28"/>
        </w:rPr>
        <w:t>для подключения 50-омного коаксиального фидера.</w:t>
      </w:r>
    </w:p>
    <w:p w:rsidR="003E4B78" w:rsidRDefault="003E4B78" w:rsidP="003E4B78">
      <w:pPr>
        <w:pStyle w:val="a3"/>
        <w:numPr>
          <w:ilvl w:val="0"/>
          <w:numId w:val="6"/>
        </w:numPr>
        <w:jc w:val="both"/>
        <w:rPr>
          <w:sz w:val="28"/>
          <w:szCs w:val="28"/>
        </w:rPr>
      </w:pPr>
      <w:r w:rsidRPr="003E4B78">
        <w:rPr>
          <w:b/>
          <w:sz w:val="28"/>
          <w:szCs w:val="28"/>
          <w:lang w:val="en-US"/>
        </w:rPr>
        <w:t>Ant</w:t>
      </w:r>
      <w:r>
        <w:rPr>
          <w:b/>
          <w:sz w:val="28"/>
          <w:szCs w:val="28"/>
        </w:rPr>
        <w:t xml:space="preserve"> 2</w:t>
      </w:r>
      <w:r w:rsidRPr="003E4B78">
        <w:rPr>
          <w:sz w:val="28"/>
          <w:szCs w:val="28"/>
        </w:rPr>
        <w:t xml:space="preserve"> – второй </w:t>
      </w:r>
      <w:r>
        <w:rPr>
          <w:sz w:val="28"/>
          <w:szCs w:val="28"/>
        </w:rPr>
        <w:t xml:space="preserve">разъём </w:t>
      </w:r>
      <w:r>
        <w:rPr>
          <w:sz w:val="28"/>
          <w:szCs w:val="28"/>
          <w:lang w:val="en-US"/>
        </w:rPr>
        <w:t>SO</w:t>
      </w:r>
      <w:r w:rsidRPr="003E4B78">
        <w:rPr>
          <w:sz w:val="28"/>
          <w:szCs w:val="28"/>
        </w:rPr>
        <w:t xml:space="preserve">-239 </w:t>
      </w:r>
      <w:r>
        <w:rPr>
          <w:sz w:val="28"/>
          <w:szCs w:val="28"/>
        </w:rPr>
        <w:t>для подключения 50-омного коаксиального фидера.</w:t>
      </w:r>
    </w:p>
    <w:p w:rsidR="003E4B78" w:rsidRDefault="003E4B78" w:rsidP="003E4B78">
      <w:pPr>
        <w:pStyle w:val="a3"/>
        <w:numPr>
          <w:ilvl w:val="0"/>
          <w:numId w:val="6"/>
        </w:numPr>
        <w:jc w:val="both"/>
        <w:rPr>
          <w:sz w:val="28"/>
          <w:szCs w:val="28"/>
        </w:rPr>
      </w:pPr>
      <w:r>
        <w:rPr>
          <w:b/>
          <w:sz w:val="28"/>
          <w:szCs w:val="28"/>
          <w:lang w:val="en-US"/>
        </w:rPr>
        <w:t>Gnd</w:t>
      </w:r>
      <w:r w:rsidRPr="003E4B78">
        <w:rPr>
          <w:b/>
          <w:sz w:val="28"/>
          <w:szCs w:val="28"/>
        </w:rPr>
        <w:t xml:space="preserve"> </w:t>
      </w:r>
      <w:r w:rsidRPr="003E4B78">
        <w:rPr>
          <w:sz w:val="28"/>
          <w:szCs w:val="28"/>
        </w:rPr>
        <w:t xml:space="preserve">– </w:t>
      </w:r>
      <w:r w:rsidR="00347BCB">
        <w:rPr>
          <w:sz w:val="28"/>
          <w:szCs w:val="28"/>
        </w:rPr>
        <w:t>разъём</w:t>
      </w:r>
      <w:r>
        <w:rPr>
          <w:sz w:val="28"/>
          <w:szCs w:val="28"/>
        </w:rPr>
        <w:t xml:space="preserve"> для заземления тюнера.</w:t>
      </w:r>
    </w:p>
    <w:p w:rsidR="003E4B78" w:rsidRDefault="003E4B78" w:rsidP="003E4B78">
      <w:pPr>
        <w:pStyle w:val="a3"/>
        <w:numPr>
          <w:ilvl w:val="0"/>
          <w:numId w:val="6"/>
        </w:numPr>
        <w:jc w:val="both"/>
        <w:rPr>
          <w:sz w:val="28"/>
          <w:szCs w:val="28"/>
        </w:rPr>
      </w:pPr>
      <w:r>
        <w:rPr>
          <w:b/>
          <w:sz w:val="28"/>
          <w:szCs w:val="28"/>
          <w:lang w:val="en-US"/>
        </w:rPr>
        <w:t>Tx</w:t>
      </w:r>
      <w:r>
        <w:rPr>
          <w:b/>
          <w:sz w:val="28"/>
          <w:szCs w:val="28"/>
        </w:rPr>
        <w:t xml:space="preserve"> </w:t>
      </w:r>
      <w:r>
        <w:rPr>
          <w:sz w:val="28"/>
          <w:szCs w:val="28"/>
        </w:rPr>
        <w:t>– разъём для соединения тюнера и антенного выхода трансивера с помощью прилагаемого 50-омного кабеля-перемычки.</w:t>
      </w:r>
    </w:p>
    <w:p w:rsidR="003E4B78" w:rsidRDefault="0054729B" w:rsidP="003E4B78">
      <w:pPr>
        <w:pStyle w:val="a3"/>
        <w:numPr>
          <w:ilvl w:val="0"/>
          <w:numId w:val="6"/>
        </w:numPr>
        <w:jc w:val="both"/>
        <w:rPr>
          <w:sz w:val="28"/>
          <w:szCs w:val="28"/>
        </w:rPr>
      </w:pPr>
      <w:r>
        <w:rPr>
          <w:b/>
          <w:sz w:val="28"/>
          <w:szCs w:val="28"/>
          <w:lang w:val="en-US"/>
        </w:rPr>
        <w:lastRenderedPageBreak/>
        <w:t>Radio</w:t>
      </w:r>
      <w:r w:rsidRPr="0054729B">
        <w:rPr>
          <w:b/>
          <w:sz w:val="28"/>
          <w:szCs w:val="28"/>
        </w:rPr>
        <w:t xml:space="preserve"> </w:t>
      </w:r>
      <w:r w:rsidRPr="0054729B">
        <w:rPr>
          <w:sz w:val="28"/>
          <w:szCs w:val="28"/>
        </w:rPr>
        <w:t xml:space="preserve">– </w:t>
      </w:r>
      <w:r>
        <w:rPr>
          <w:sz w:val="28"/>
          <w:szCs w:val="28"/>
        </w:rPr>
        <w:t xml:space="preserve">разъём подключения прилагаемых интерфейсных кабелей для трансиверов </w:t>
      </w:r>
      <w:r>
        <w:rPr>
          <w:sz w:val="28"/>
          <w:szCs w:val="28"/>
          <w:lang w:val="en-US"/>
        </w:rPr>
        <w:t>ICOM</w:t>
      </w:r>
      <w:r w:rsidRPr="0054729B">
        <w:rPr>
          <w:sz w:val="28"/>
          <w:szCs w:val="28"/>
        </w:rPr>
        <w:t xml:space="preserve"> </w:t>
      </w:r>
      <w:r>
        <w:rPr>
          <w:sz w:val="28"/>
          <w:szCs w:val="28"/>
        </w:rPr>
        <w:t xml:space="preserve">и </w:t>
      </w:r>
      <w:r>
        <w:rPr>
          <w:sz w:val="28"/>
          <w:szCs w:val="28"/>
          <w:lang w:val="en-US"/>
        </w:rPr>
        <w:t>Yaesu</w:t>
      </w:r>
      <w:r>
        <w:rPr>
          <w:sz w:val="28"/>
          <w:szCs w:val="28"/>
        </w:rPr>
        <w:t>.</w:t>
      </w:r>
    </w:p>
    <w:p w:rsidR="0054729B" w:rsidRDefault="0054729B" w:rsidP="003E4B78">
      <w:pPr>
        <w:pStyle w:val="a3"/>
        <w:numPr>
          <w:ilvl w:val="0"/>
          <w:numId w:val="6"/>
        </w:numPr>
        <w:jc w:val="both"/>
        <w:rPr>
          <w:sz w:val="28"/>
          <w:szCs w:val="28"/>
        </w:rPr>
      </w:pPr>
      <w:r w:rsidRPr="0054729B">
        <w:rPr>
          <w:b/>
          <w:sz w:val="28"/>
          <w:szCs w:val="28"/>
          <w:lang w:val="en-US"/>
        </w:rPr>
        <w:t>Power</w:t>
      </w:r>
      <w:r w:rsidRPr="0054729B">
        <w:rPr>
          <w:sz w:val="28"/>
          <w:szCs w:val="28"/>
        </w:rPr>
        <w:t xml:space="preserve"> – </w:t>
      </w:r>
      <w:r>
        <w:rPr>
          <w:sz w:val="28"/>
          <w:szCs w:val="28"/>
        </w:rPr>
        <w:t>разъём для подключения штекера прилагаемого двухжильного кабеля питания. Свободные концы этого кабеля подключать к источнику постоянного напряжения 11 – 16 в, 500 мА. Центральный контакт – «плюсовой».</w:t>
      </w:r>
    </w:p>
    <w:p w:rsidR="0054729B" w:rsidRDefault="0054729B" w:rsidP="0054729B">
      <w:pPr>
        <w:pStyle w:val="a3"/>
        <w:ind w:firstLine="1134"/>
        <w:jc w:val="both"/>
        <w:rPr>
          <w:sz w:val="28"/>
          <w:szCs w:val="28"/>
        </w:rPr>
      </w:pPr>
    </w:p>
    <w:p w:rsidR="009A5A83" w:rsidRDefault="009A5A83" w:rsidP="0054729B">
      <w:pPr>
        <w:pStyle w:val="a3"/>
        <w:ind w:firstLine="1134"/>
        <w:jc w:val="both"/>
        <w:rPr>
          <w:sz w:val="28"/>
          <w:szCs w:val="28"/>
        </w:rPr>
      </w:pPr>
    </w:p>
    <w:p w:rsidR="0054729B" w:rsidRPr="008A7DDC" w:rsidRDefault="008A7DDC" w:rsidP="0054729B">
      <w:pPr>
        <w:pStyle w:val="a3"/>
        <w:ind w:firstLine="1134"/>
        <w:jc w:val="both"/>
        <w:rPr>
          <w:b/>
          <w:sz w:val="32"/>
          <w:szCs w:val="32"/>
        </w:rPr>
      </w:pPr>
      <w:bookmarkStart w:id="8" w:name="Установка"/>
      <w:r>
        <w:rPr>
          <w:b/>
          <w:sz w:val="32"/>
          <w:szCs w:val="32"/>
        </w:rPr>
        <w:t>УСТАНОВКА</w:t>
      </w:r>
    </w:p>
    <w:bookmarkEnd w:id="8"/>
    <w:p w:rsidR="0054729B" w:rsidRDefault="0054729B" w:rsidP="0054729B">
      <w:pPr>
        <w:pStyle w:val="a3"/>
        <w:ind w:firstLine="1134"/>
        <w:jc w:val="both"/>
        <w:rPr>
          <w:sz w:val="28"/>
          <w:szCs w:val="28"/>
        </w:rPr>
      </w:pPr>
    </w:p>
    <w:p w:rsidR="0054729B" w:rsidRDefault="00641933" w:rsidP="0054729B">
      <w:pPr>
        <w:pStyle w:val="a3"/>
        <w:ind w:firstLine="1134"/>
        <w:jc w:val="both"/>
        <w:rPr>
          <w:sz w:val="28"/>
          <w:szCs w:val="28"/>
        </w:rPr>
      </w:pPr>
      <w:r>
        <w:rPr>
          <w:sz w:val="28"/>
          <w:szCs w:val="28"/>
        </w:rPr>
        <w:t xml:space="preserve">Тюнер </w:t>
      </w:r>
      <w:r>
        <w:rPr>
          <w:sz w:val="28"/>
          <w:szCs w:val="28"/>
          <w:lang w:val="en-US"/>
        </w:rPr>
        <w:t>AT</w:t>
      </w:r>
      <w:r w:rsidRPr="007145FC">
        <w:rPr>
          <w:sz w:val="28"/>
          <w:szCs w:val="28"/>
        </w:rPr>
        <w:t xml:space="preserve">-100 </w:t>
      </w:r>
      <w:r>
        <w:rPr>
          <w:sz w:val="28"/>
          <w:szCs w:val="28"/>
          <w:lang w:val="en-US"/>
        </w:rPr>
        <w:t>Pro</w:t>
      </w:r>
      <w:r>
        <w:rPr>
          <w:sz w:val="28"/>
          <w:szCs w:val="28"/>
        </w:rPr>
        <w:t xml:space="preserve"> предназначен для использования только внутри помещений, так как он не является влагозащищенным. Если Вы используете его вне помещений</w:t>
      </w:r>
      <w:r w:rsidR="00AB3A94">
        <w:rPr>
          <w:sz w:val="28"/>
          <w:szCs w:val="28"/>
        </w:rPr>
        <w:t xml:space="preserve"> (например, в полевых условиях), то необходимо принять меры для защиты тюнера от осадков (снег, дождь). </w:t>
      </w:r>
      <w:r w:rsidR="00AB3A94">
        <w:rPr>
          <w:sz w:val="28"/>
          <w:szCs w:val="28"/>
          <w:lang w:val="en-US"/>
        </w:rPr>
        <w:t>AT</w:t>
      </w:r>
      <w:r w:rsidR="00AB3A94" w:rsidRPr="007145FC">
        <w:rPr>
          <w:sz w:val="28"/>
          <w:szCs w:val="28"/>
        </w:rPr>
        <w:t xml:space="preserve">-100 </w:t>
      </w:r>
      <w:r w:rsidR="00AB3A94">
        <w:rPr>
          <w:sz w:val="28"/>
          <w:szCs w:val="28"/>
          <w:lang w:val="en-US"/>
        </w:rPr>
        <w:t>Pro</w:t>
      </w:r>
      <w:r w:rsidR="00AB3A94">
        <w:rPr>
          <w:sz w:val="28"/>
          <w:szCs w:val="28"/>
        </w:rPr>
        <w:t xml:space="preserve"> спроектирован для работы с антеннами, запитываемыми по коаксиальному фидеру.  Если для запитки антенны используется длинная или симметричная линия,  то необходимо использовать внешний балун. В зависимости от используемой линии передач идеально подходят балуны </w:t>
      </w:r>
      <w:r w:rsidR="00AB3A94">
        <w:rPr>
          <w:sz w:val="28"/>
          <w:szCs w:val="28"/>
          <w:lang w:val="en-US"/>
        </w:rPr>
        <w:t>LDG</w:t>
      </w:r>
      <w:r w:rsidR="00AB3A94" w:rsidRPr="00AB3A94">
        <w:rPr>
          <w:sz w:val="28"/>
          <w:szCs w:val="28"/>
        </w:rPr>
        <w:t xml:space="preserve"> </w:t>
      </w:r>
      <w:r w:rsidR="00AB3A94">
        <w:rPr>
          <w:sz w:val="28"/>
          <w:szCs w:val="28"/>
          <w:lang w:val="en-US"/>
        </w:rPr>
        <w:t>RBA</w:t>
      </w:r>
      <w:r w:rsidR="00AB3A94" w:rsidRPr="00AB3A94">
        <w:rPr>
          <w:sz w:val="28"/>
          <w:szCs w:val="28"/>
        </w:rPr>
        <w:t xml:space="preserve">-4:1 </w:t>
      </w:r>
      <w:r w:rsidR="00AB3A94">
        <w:rPr>
          <w:sz w:val="28"/>
          <w:szCs w:val="28"/>
        </w:rPr>
        <w:t xml:space="preserve">или  </w:t>
      </w:r>
      <w:r w:rsidR="00AB3A94">
        <w:rPr>
          <w:sz w:val="28"/>
          <w:szCs w:val="28"/>
          <w:lang w:val="en-US"/>
        </w:rPr>
        <w:t>RBA</w:t>
      </w:r>
      <w:r w:rsidR="00AB3A94" w:rsidRPr="00AB3A94">
        <w:rPr>
          <w:sz w:val="28"/>
          <w:szCs w:val="28"/>
        </w:rPr>
        <w:t>-</w:t>
      </w:r>
      <w:r w:rsidR="00AB3A94">
        <w:rPr>
          <w:sz w:val="28"/>
          <w:szCs w:val="28"/>
        </w:rPr>
        <w:t>1</w:t>
      </w:r>
      <w:r w:rsidR="00AB3A94" w:rsidRPr="00AB3A94">
        <w:rPr>
          <w:sz w:val="28"/>
          <w:szCs w:val="28"/>
        </w:rPr>
        <w:t>:1</w:t>
      </w:r>
      <w:r w:rsidR="00AB3A94">
        <w:rPr>
          <w:sz w:val="28"/>
          <w:szCs w:val="28"/>
        </w:rPr>
        <w:t xml:space="preserve">. </w:t>
      </w:r>
    </w:p>
    <w:p w:rsidR="00AB3A94" w:rsidRDefault="00347BCB" w:rsidP="0054729B">
      <w:pPr>
        <w:pStyle w:val="a3"/>
        <w:ind w:firstLine="1134"/>
        <w:jc w:val="both"/>
        <w:rPr>
          <w:sz w:val="28"/>
          <w:szCs w:val="28"/>
        </w:rPr>
      </w:pPr>
      <w:r>
        <w:rPr>
          <w:sz w:val="28"/>
          <w:szCs w:val="28"/>
        </w:rPr>
        <w:t xml:space="preserve">Разместите </w:t>
      </w:r>
      <w:r>
        <w:rPr>
          <w:sz w:val="28"/>
          <w:szCs w:val="28"/>
          <w:lang w:val="en-US"/>
        </w:rPr>
        <w:t>AT</w:t>
      </w:r>
      <w:r w:rsidRPr="007145FC">
        <w:rPr>
          <w:sz w:val="28"/>
          <w:szCs w:val="28"/>
        </w:rPr>
        <w:t xml:space="preserve">-100 </w:t>
      </w:r>
      <w:r>
        <w:rPr>
          <w:sz w:val="28"/>
          <w:szCs w:val="28"/>
          <w:lang w:val="en-US"/>
        </w:rPr>
        <w:t>Pro</w:t>
      </w:r>
      <w:r>
        <w:rPr>
          <w:sz w:val="28"/>
          <w:szCs w:val="28"/>
        </w:rPr>
        <w:t xml:space="preserve"> в удобном месте вблизи трансивера. </w:t>
      </w:r>
      <w:r w:rsidRPr="00347BCB">
        <w:rPr>
          <w:b/>
          <w:i/>
          <w:sz w:val="28"/>
          <w:szCs w:val="28"/>
          <w:u w:val="single"/>
        </w:rPr>
        <w:t>Всегда выключайте свой трансивер</w:t>
      </w:r>
      <w:r>
        <w:rPr>
          <w:sz w:val="28"/>
          <w:szCs w:val="28"/>
        </w:rPr>
        <w:t xml:space="preserve"> перед тем, как что-либо подключать к нему или отключать. </w:t>
      </w:r>
      <w:r w:rsidRPr="00347BCB">
        <w:rPr>
          <w:b/>
          <w:i/>
          <w:sz w:val="28"/>
          <w:szCs w:val="28"/>
          <w:u w:val="single"/>
        </w:rPr>
        <w:t>Трансивер может быть поврежден</w:t>
      </w:r>
      <w:r>
        <w:rPr>
          <w:sz w:val="28"/>
          <w:szCs w:val="28"/>
        </w:rPr>
        <w:t xml:space="preserve">, если он включен во время подключения или отключения кабелей. </w:t>
      </w:r>
    </w:p>
    <w:p w:rsidR="00253485" w:rsidRDefault="00253485" w:rsidP="0054729B">
      <w:pPr>
        <w:pStyle w:val="a3"/>
        <w:ind w:firstLine="1134"/>
        <w:jc w:val="both"/>
        <w:rPr>
          <w:sz w:val="28"/>
          <w:szCs w:val="28"/>
        </w:rPr>
      </w:pPr>
      <w:r>
        <w:rPr>
          <w:sz w:val="28"/>
          <w:szCs w:val="28"/>
        </w:rPr>
        <w:t xml:space="preserve">Соедините антенный выход трансивера с разъёмом </w:t>
      </w:r>
      <w:r w:rsidRPr="00253485">
        <w:rPr>
          <w:b/>
          <w:sz w:val="28"/>
          <w:szCs w:val="28"/>
          <w:lang w:val="en-US"/>
        </w:rPr>
        <w:t>Tx</w:t>
      </w:r>
      <w:r>
        <w:rPr>
          <w:sz w:val="28"/>
          <w:szCs w:val="28"/>
        </w:rPr>
        <w:t xml:space="preserve"> антенного тюнера</w:t>
      </w:r>
      <w:r w:rsidR="007453BA">
        <w:rPr>
          <w:sz w:val="28"/>
          <w:szCs w:val="28"/>
        </w:rPr>
        <w:t xml:space="preserve">, используя прилагаемый к тюнеру 50-омный коаксиальный кабель-перемычку. Для этого так же можно использовать любой другой подходящий отрезок 50-омного кабеля, рассчитанного на работу с мощностью излучения не менее 125 Вт. </w:t>
      </w:r>
    </w:p>
    <w:p w:rsidR="007453BA" w:rsidRDefault="007453BA" w:rsidP="0054729B">
      <w:pPr>
        <w:pStyle w:val="a3"/>
        <w:ind w:firstLine="1134"/>
        <w:jc w:val="both"/>
        <w:rPr>
          <w:sz w:val="28"/>
          <w:szCs w:val="28"/>
        </w:rPr>
      </w:pPr>
      <w:r>
        <w:rPr>
          <w:sz w:val="28"/>
          <w:szCs w:val="28"/>
        </w:rPr>
        <w:t xml:space="preserve">Подсоедините 50-омный коаксиальный фидер антенны к разъёму </w:t>
      </w:r>
      <w:r w:rsidRPr="003E4B78">
        <w:rPr>
          <w:b/>
          <w:sz w:val="28"/>
          <w:szCs w:val="28"/>
          <w:lang w:val="en-US"/>
        </w:rPr>
        <w:t>Ant</w:t>
      </w:r>
      <w:r>
        <w:rPr>
          <w:b/>
          <w:sz w:val="28"/>
          <w:szCs w:val="28"/>
        </w:rPr>
        <w:t xml:space="preserve"> </w:t>
      </w:r>
      <w:r w:rsidRPr="007453BA">
        <w:rPr>
          <w:b/>
          <w:sz w:val="28"/>
          <w:szCs w:val="28"/>
        </w:rPr>
        <w:t>1</w:t>
      </w:r>
      <w:r w:rsidRPr="007453BA">
        <w:rPr>
          <w:sz w:val="28"/>
          <w:szCs w:val="28"/>
        </w:rPr>
        <w:t xml:space="preserve"> на задней панели тюнера. </w:t>
      </w:r>
      <w:r>
        <w:rPr>
          <w:sz w:val="28"/>
          <w:szCs w:val="28"/>
        </w:rPr>
        <w:t xml:space="preserve">Дополнительно можно подсоединить вторую антенну </w:t>
      </w:r>
      <w:r w:rsidR="00C82C60">
        <w:rPr>
          <w:sz w:val="28"/>
          <w:szCs w:val="28"/>
        </w:rPr>
        <w:t>к</w:t>
      </w:r>
      <w:r>
        <w:rPr>
          <w:sz w:val="28"/>
          <w:szCs w:val="28"/>
        </w:rPr>
        <w:t xml:space="preserve"> разъёму </w:t>
      </w:r>
      <w:r w:rsidRPr="003E4B78">
        <w:rPr>
          <w:b/>
          <w:sz w:val="28"/>
          <w:szCs w:val="28"/>
          <w:lang w:val="en-US"/>
        </w:rPr>
        <w:t>Ant</w:t>
      </w:r>
      <w:r>
        <w:rPr>
          <w:b/>
          <w:sz w:val="28"/>
          <w:szCs w:val="28"/>
        </w:rPr>
        <w:t xml:space="preserve"> 2</w:t>
      </w:r>
      <w:r w:rsidRPr="007453BA">
        <w:rPr>
          <w:sz w:val="28"/>
          <w:szCs w:val="28"/>
        </w:rPr>
        <w:t>.</w:t>
      </w:r>
    </w:p>
    <w:p w:rsidR="00C82C60" w:rsidRDefault="00C82C60" w:rsidP="0054729B">
      <w:pPr>
        <w:pStyle w:val="a3"/>
        <w:ind w:firstLine="1134"/>
        <w:jc w:val="both"/>
        <w:rPr>
          <w:sz w:val="28"/>
          <w:szCs w:val="28"/>
        </w:rPr>
      </w:pPr>
      <w:r>
        <w:rPr>
          <w:sz w:val="28"/>
          <w:szCs w:val="28"/>
        </w:rPr>
        <w:t xml:space="preserve">Интерфейс </w:t>
      </w:r>
      <w:r>
        <w:rPr>
          <w:sz w:val="28"/>
          <w:szCs w:val="28"/>
          <w:lang w:val="en-US"/>
        </w:rPr>
        <w:t>AT</w:t>
      </w:r>
      <w:r w:rsidRPr="007145FC">
        <w:rPr>
          <w:sz w:val="28"/>
          <w:szCs w:val="28"/>
        </w:rPr>
        <w:t xml:space="preserve">-100 </w:t>
      </w:r>
      <w:r>
        <w:rPr>
          <w:sz w:val="28"/>
          <w:szCs w:val="28"/>
          <w:lang w:val="en-US"/>
        </w:rPr>
        <w:t>Pro</w:t>
      </w:r>
      <w:r>
        <w:rPr>
          <w:sz w:val="28"/>
          <w:szCs w:val="28"/>
        </w:rPr>
        <w:t xml:space="preserve"> спроектирован для </w:t>
      </w:r>
      <w:r w:rsidR="00437BC8">
        <w:rPr>
          <w:sz w:val="28"/>
          <w:szCs w:val="28"/>
        </w:rPr>
        <w:t>работы</w:t>
      </w:r>
      <w:r>
        <w:rPr>
          <w:sz w:val="28"/>
          <w:szCs w:val="28"/>
        </w:rPr>
        <w:t xml:space="preserve"> со многими популярными моделями трансиверов </w:t>
      </w:r>
      <w:r>
        <w:rPr>
          <w:sz w:val="28"/>
          <w:szCs w:val="28"/>
          <w:lang w:val="en-US"/>
        </w:rPr>
        <w:t>ICOM</w:t>
      </w:r>
      <w:r w:rsidRPr="00C82C60">
        <w:rPr>
          <w:sz w:val="28"/>
          <w:szCs w:val="28"/>
        </w:rPr>
        <w:t xml:space="preserve"> </w:t>
      </w:r>
      <w:r>
        <w:rPr>
          <w:sz w:val="28"/>
          <w:szCs w:val="28"/>
        </w:rPr>
        <w:t xml:space="preserve">и </w:t>
      </w:r>
      <w:r>
        <w:rPr>
          <w:sz w:val="28"/>
          <w:szCs w:val="28"/>
          <w:lang w:val="en-US"/>
        </w:rPr>
        <w:t>Yaesu</w:t>
      </w:r>
      <w:r>
        <w:rPr>
          <w:sz w:val="28"/>
          <w:szCs w:val="28"/>
        </w:rPr>
        <w:t xml:space="preserve">, </w:t>
      </w:r>
      <w:r w:rsidR="00437BC8">
        <w:rPr>
          <w:sz w:val="28"/>
          <w:szCs w:val="28"/>
        </w:rPr>
        <w:t>имеющих</w:t>
      </w:r>
      <w:r>
        <w:rPr>
          <w:sz w:val="28"/>
          <w:szCs w:val="28"/>
        </w:rPr>
        <w:t xml:space="preserve"> одн</w:t>
      </w:r>
      <w:r w:rsidR="00976526">
        <w:rPr>
          <w:sz w:val="28"/>
          <w:szCs w:val="28"/>
        </w:rPr>
        <w:t xml:space="preserve">у </w:t>
      </w:r>
      <w:r>
        <w:rPr>
          <w:sz w:val="28"/>
          <w:szCs w:val="28"/>
        </w:rPr>
        <w:t>кнопк</w:t>
      </w:r>
      <w:r w:rsidR="00976526">
        <w:rPr>
          <w:sz w:val="28"/>
          <w:szCs w:val="28"/>
        </w:rPr>
        <w:t>у</w:t>
      </w:r>
      <w:r>
        <w:rPr>
          <w:sz w:val="28"/>
          <w:szCs w:val="28"/>
        </w:rPr>
        <w:t xml:space="preserve"> настройки. </w:t>
      </w:r>
      <w:r w:rsidR="00976526">
        <w:rPr>
          <w:sz w:val="28"/>
          <w:szCs w:val="28"/>
        </w:rPr>
        <w:t xml:space="preserve">Трансиверы </w:t>
      </w:r>
      <w:r w:rsidR="00976526">
        <w:rPr>
          <w:sz w:val="28"/>
          <w:szCs w:val="28"/>
          <w:lang w:val="en-US"/>
        </w:rPr>
        <w:t>ICOM</w:t>
      </w:r>
      <w:r w:rsidR="00976526">
        <w:rPr>
          <w:sz w:val="28"/>
          <w:szCs w:val="28"/>
        </w:rPr>
        <w:t xml:space="preserve">, кроме того, по интерфейсному кабелю осуществляют  и электропитание тюнера. </w:t>
      </w:r>
    </w:p>
    <w:p w:rsidR="00976526" w:rsidRDefault="009F4D19" w:rsidP="0054729B">
      <w:pPr>
        <w:pStyle w:val="a3"/>
        <w:ind w:firstLine="1134"/>
        <w:jc w:val="both"/>
        <w:rPr>
          <w:sz w:val="28"/>
          <w:szCs w:val="28"/>
        </w:rPr>
      </w:pPr>
      <w:r>
        <w:rPr>
          <w:sz w:val="28"/>
          <w:szCs w:val="28"/>
        </w:rPr>
        <w:t xml:space="preserve">Для трансиверов </w:t>
      </w:r>
      <w:r>
        <w:rPr>
          <w:sz w:val="28"/>
          <w:szCs w:val="28"/>
          <w:lang w:val="en-US"/>
        </w:rPr>
        <w:t>ICOM</w:t>
      </w:r>
      <w:r>
        <w:rPr>
          <w:sz w:val="28"/>
          <w:szCs w:val="28"/>
        </w:rPr>
        <w:t>, поддерживающих внешний тюнер АН-3 или АН-4, соедините 4</w:t>
      </w:r>
      <w:r w:rsidR="00720990">
        <w:rPr>
          <w:sz w:val="28"/>
          <w:szCs w:val="28"/>
        </w:rPr>
        <w:t>-х</w:t>
      </w:r>
      <w:r>
        <w:rPr>
          <w:sz w:val="28"/>
          <w:szCs w:val="28"/>
        </w:rPr>
        <w:t xml:space="preserve"> контакт</w:t>
      </w:r>
      <w:r w:rsidR="00720990">
        <w:rPr>
          <w:sz w:val="28"/>
          <w:szCs w:val="28"/>
        </w:rPr>
        <w:t>ный</w:t>
      </w:r>
      <w:r>
        <w:rPr>
          <w:sz w:val="28"/>
          <w:szCs w:val="28"/>
        </w:rPr>
        <w:t xml:space="preserve"> </w:t>
      </w:r>
      <w:r w:rsidR="00720990">
        <w:rPr>
          <w:sz w:val="28"/>
          <w:szCs w:val="28"/>
        </w:rPr>
        <w:t xml:space="preserve">штекер </w:t>
      </w:r>
      <w:r>
        <w:rPr>
          <w:sz w:val="28"/>
          <w:szCs w:val="28"/>
          <w:lang w:val="en-US"/>
        </w:rPr>
        <w:t>Molex</w:t>
      </w:r>
      <w:r w:rsidR="002756BD" w:rsidRPr="002756BD">
        <w:rPr>
          <w:sz w:val="28"/>
          <w:szCs w:val="28"/>
        </w:rPr>
        <w:t xml:space="preserve"> </w:t>
      </w:r>
      <w:r w:rsidR="002756BD">
        <w:rPr>
          <w:sz w:val="28"/>
          <w:szCs w:val="28"/>
        </w:rPr>
        <w:t>соединительного интерфейсного кабеля, поставляемого</w:t>
      </w:r>
      <w:r w:rsidR="002756BD" w:rsidRPr="002756BD">
        <w:rPr>
          <w:sz w:val="28"/>
          <w:szCs w:val="28"/>
        </w:rPr>
        <w:t xml:space="preserve"> </w:t>
      </w:r>
      <w:r w:rsidR="002756BD">
        <w:rPr>
          <w:sz w:val="28"/>
          <w:szCs w:val="28"/>
          <w:lang w:val="en-US"/>
        </w:rPr>
        <w:t>ICOM</w:t>
      </w:r>
      <w:r w:rsidR="002756BD">
        <w:rPr>
          <w:sz w:val="28"/>
          <w:szCs w:val="28"/>
        </w:rPr>
        <w:t xml:space="preserve">, с портом </w:t>
      </w:r>
      <w:r w:rsidR="00720990">
        <w:rPr>
          <w:sz w:val="28"/>
          <w:szCs w:val="28"/>
        </w:rPr>
        <w:t>«Т</w:t>
      </w:r>
      <w:r w:rsidR="002756BD">
        <w:rPr>
          <w:sz w:val="28"/>
          <w:szCs w:val="28"/>
        </w:rPr>
        <w:t>юнер</w:t>
      </w:r>
      <w:r w:rsidR="00720990">
        <w:rPr>
          <w:sz w:val="28"/>
          <w:szCs w:val="28"/>
        </w:rPr>
        <w:t>» трансивера</w:t>
      </w:r>
      <w:r w:rsidR="002756BD">
        <w:rPr>
          <w:sz w:val="28"/>
          <w:szCs w:val="28"/>
        </w:rPr>
        <w:t xml:space="preserve">. </w:t>
      </w:r>
      <w:r w:rsidR="00720990">
        <w:rPr>
          <w:sz w:val="28"/>
          <w:szCs w:val="28"/>
        </w:rPr>
        <w:t>Затем противоположный штекер 1/8</w:t>
      </w:r>
      <w:r w:rsidR="00720990" w:rsidRPr="00720990">
        <w:rPr>
          <w:sz w:val="28"/>
          <w:szCs w:val="28"/>
        </w:rPr>
        <w:t>”</w:t>
      </w:r>
      <w:r w:rsidR="00720990">
        <w:rPr>
          <w:sz w:val="28"/>
          <w:szCs w:val="28"/>
        </w:rPr>
        <w:t xml:space="preserve"> стерео этого интерфейсного кабеля вставьте в разъем </w:t>
      </w:r>
      <w:r w:rsidR="00720990" w:rsidRPr="00720990">
        <w:rPr>
          <w:b/>
          <w:sz w:val="28"/>
          <w:szCs w:val="28"/>
          <w:lang w:val="en-US"/>
        </w:rPr>
        <w:t>Radio</w:t>
      </w:r>
      <w:r w:rsidR="00720990" w:rsidRPr="00720990">
        <w:rPr>
          <w:sz w:val="28"/>
          <w:szCs w:val="28"/>
        </w:rPr>
        <w:t xml:space="preserve"> </w:t>
      </w:r>
      <w:r w:rsidR="00720990">
        <w:rPr>
          <w:sz w:val="28"/>
          <w:szCs w:val="28"/>
        </w:rPr>
        <w:t xml:space="preserve">на задней панели тюнера </w:t>
      </w:r>
      <w:r w:rsidR="00720990">
        <w:rPr>
          <w:sz w:val="28"/>
          <w:szCs w:val="28"/>
          <w:lang w:val="en-US"/>
        </w:rPr>
        <w:t>AT</w:t>
      </w:r>
      <w:r w:rsidR="00720990" w:rsidRPr="007145FC">
        <w:rPr>
          <w:sz w:val="28"/>
          <w:szCs w:val="28"/>
        </w:rPr>
        <w:t xml:space="preserve">-100 </w:t>
      </w:r>
      <w:r w:rsidR="00720990">
        <w:rPr>
          <w:sz w:val="28"/>
          <w:szCs w:val="28"/>
          <w:lang w:val="en-US"/>
        </w:rPr>
        <w:t>Pro</w:t>
      </w:r>
      <w:r w:rsidR="00720990">
        <w:rPr>
          <w:sz w:val="28"/>
          <w:szCs w:val="28"/>
        </w:rPr>
        <w:t>.</w:t>
      </w:r>
      <w:r w:rsidR="00CC7192">
        <w:rPr>
          <w:sz w:val="28"/>
          <w:szCs w:val="28"/>
        </w:rPr>
        <w:t xml:space="preserve"> Штекер питания интерфейсного кабеля </w:t>
      </w:r>
      <w:r w:rsidR="00CC7192">
        <w:rPr>
          <w:sz w:val="28"/>
          <w:szCs w:val="28"/>
          <w:lang w:val="en-US"/>
        </w:rPr>
        <w:t>ICOM</w:t>
      </w:r>
      <w:r w:rsidR="00CC7192">
        <w:rPr>
          <w:sz w:val="28"/>
          <w:szCs w:val="28"/>
        </w:rPr>
        <w:t xml:space="preserve"> вставьте в разъем </w:t>
      </w:r>
      <w:r w:rsidR="00CC7192" w:rsidRPr="0054729B">
        <w:rPr>
          <w:b/>
          <w:sz w:val="28"/>
          <w:szCs w:val="28"/>
          <w:lang w:val="en-US"/>
        </w:rPr>
        <w:t>Power</w:t>
      </w:r>
      <w:r w:rsidR="00CC7192">
        <w:rPr>
          <w:b/>
          <w:sz w:val="28"/>
          <w:szCs w:val="28"/>
        </w:rPr>
        <w:t xml:space="preserve"> </w:t>
      </w:r>
      <w:r w:rsidR="00CC7192">
        <w:rPr>
          <w:sz w:val="28"/>
          <w:szCs w:val="28"/>
          <w:lang w:val="en-US"/>
        </w:rPr>
        <w:t>AT</w:t>
      </w:r>
      <w:r w:rsidR="00CC7192" w:rsidRPr="007145FC">
        <w:rPr>
          <w:sz w:val="28"/>
          <w:szCs w:val="28"/>
        </w:rPr>
        <w:t xml:space="preserve">-100 </w:t>
      </w:r>
      <w:r w:rsidR="00CC7192">
        <w:rPr>
          <w:sz w:val="28"/>
          <w:szCs w:val="28"/>
          <w:lang w:val="en-US"/>
        </w:rPr>
        <w:t>Pro</w:t>
      </w:r>
      <w:r w:rsidR="00CC7192" w:rsidRPr="00CC7192">
        <w:rPr>
          <w:sz w:val="28"/>
          <w:szCs w:val="28"/>
        </w:rPr>
        <w:t>.</w:t>
      </w:r>
    </w:p>
    <w:p w:rsidR="00CC7192" w:rsidRDefault="00CC7192" w:rsidP="0054729B">
      <w:pPr>
        <w:pStyle w:val="a3"/>
        <w:ind w:firstLine="1134"/>
        <w:jc w:val="both"/>
        <w:rPr>
          <w:sz w:val="28"/>
          <w:szCs w:val="28"/>
        </w:rPr>
      </w:pPr>
      <w:r>
        <w:rPr>
          <w:sz w:val="28"/>
          <w:szCs w:val="28"/>
        </w:rPr>
        <w:t xml:space="preserve">Для трансиверов </w:t>
      </w:r>
      <w:r>
        <w:rPr>
          <w:sz w:val="28"/>
          <w:szCs w:val="28"/>
          <w:lang w:val="en-US"/>
        </w:rPr>
        <w:t>Yaesu</w:t>
      </w:r>
      <w:r w:rsidRPr="00CC7192">
        <w:rPr>
          <w:sz w:val="28"/>
          <w:szCs w:val="28"/>
        </w:rPr>
        <w:t xml:space="preserve"> </w:t>
      </w:r>
      <w:r>
        <w:rPr>
          <w:sz w:val="28"/>
          <w:szCs w:val="28"/>
          <w:lang w:val="en-US"/>
        </w:rPr>
        <w:t>FT</w:t>
      </w:r>
      <w:r w:rsidRPr="00CC7192">
        <w:rPr>
          <w:sz w:val="28"/>
          <w:szCs w:val="28"/>
        </w:rPr>
        <w:t xml:space="preserve">-857 </w:t>
      </w:r>
      <w:r>
        <w:rPr>
          <w:sz w:val="28"/>
          <w:szCs w:val="28"/>
        </w:rPr>
        <w:t xml:space="preserve">и </w:t>
      </w:r>
      <w:r>
        <w:rPr>
          <w:sz w:val="28"/>
          <w:szCs w:val="28"/>
          <w:lang w:val="en-US"/>
        </w:rPr>
        <w:t>Yaesu</w:t>
      </w:r>
      <w:r w:rsidRPr="00CC7192">
        <w:rPr>
          <w:sz w:val="28"/>
          <w:szCs w:val="28"/>
        </w:rPr>
        <w:t xml:space="preserve"> </w:t>
      </w:r>
      <w:r>
        <w:rPr>
          <w:sz w:val="28"/>
          <w:szCs w:val="28"/>
          <w:lang w:val="en-US"/>
        </w:rPr>
        <w:t>FT</w:t>
      </w:r>
      <w:r w:rsidRPr="00CC7192">
        <w:rPr>
          <w:sz w:val="28"/>
          <w:szCs w:val="28"/>
        </w:rPr>
        <w:t>-8</w:t>
      </w:r>
      <w:r w:rsidR="00B87BEB">
        <w:rPr>
          <w:sz w:val="28"/>
          <w:szCs w:val="28"/>
        </w:rPr>
        <w:t>9</w:t>
      </w:r>
      <w:r w:rsidRPr="00CC7192">
        <w:rPr>
          <w:sz w:val="28"/>
          <w:szCs w:val="28"/>
        </w:rPr>
        <w:t>7</w:t>
      </w:r>
      <w:r w:rsidR="00B87BEB">
        <w:rPr>
          <w:sz w:val="28"/>
          <w:szCs w:val="28"/>
        </w:rPr>
        <w:t xml:space="preserve"> используйте прилагаемый к тюнеру кабель </w:t>
      </w:r>
      <w:r w:rsidR="00B87BEB">
        <w:rPr>
          <w:sz w:val="28"/>
          <w:szCs w:val="28"/>
          <w:lang w:val="en-US"/>
        </w:rPr>
        <w:t>Y</w:t>
      </w:r>
      <w:r w:rsidR="00B87BEB" w:rsidRPr="00B87BEB">
        <w:rPr>
          <w:sz w:val="28"/>
          <w:szCs w:val="28"/>
        </w:rPr>
        <w:t>-</w:t>
      </w:r>
      <w:r w:rsidR="00B87BEB">
        <w:rPr>
          <w:sz w:val="28"/>
          <w:szCs w:val="28"/>
          <w:lang w:val="en-US"/>
        </w:rPr>
        <w:t>ACC</w:t>
      </w:r>
      <w:r w:rsidR="00B87BEB">
        <w:rPr>
          <w:sz w:val="28"/>
          <w:szCs w:val="28"/>
        </w:rPr>
        <w:t>. Красный штекер этого кабеля с надписью «</w:t>
      </w:r>
      <w:r w:rsidR="00B87BEB">
        <w:rPr>
          <w:sz w:val="28"/>
          <w:szCs w:val="28"/>
          <w:lang w:val="en-US"/>
        </w:rPr>
        <w:t>Radio</w:t>
      </w:r>
      <w:r w:rsidR="00B87BEB">
        <w:rPr>
          <w:sz w:val="28"/>
          <w:szCs w:val="28"/>
        </w:rPr>
        <w:t xml:space="preserve">» вставьте в </w:t>
      </w:r>
      <w:r w:rsidR="00B87BEB">
        <w:rPr>
          <w:sz w:val="28"/>
          <w:szCs w:val="28"/>
        </w:rPr>
        <w:lastRenderedPageBreak/>
        <w:t>разъем АСС трансивера, а черный штекер с надписью «</w:t>
      </w:r>
      <w:r w:rsidR="00B87BEB">
        <w:rPr>
          <w:sz w:val="28"/>
          <w:szCs w:val="28"/>
          <w:lang w:val="en-US"/>
        </w:rPr>
        <w:t>Tuner</w:t>
      </w:r>
      <w:r w:rsidR="00B87BEB">
        <w:rPr>
          <w:sz w:val="28"/>
          <w:szCs w:val="28"/>
        </w:rPr>
        <w:t xml:space="preserve">» вставьте в разъем </w:t>
      </w:r>
      <w:r w:rsidR="00B87BEB" w:rsidRPr="00B87BEB">
        <w:rPr>
          <w:b/>
          <w:sz w:val="28"/>
          <w:szCs w:val="28"/>
          <w:lang w:val="en-US"/>
        </w:rPr>
        <w:t>Radio</w:t>
      </w:r>
      <w:r w:rsidR="00B87BEB">
        <w:rPr>
          <w:sz w:val="28"/>
          <w:szCs w:val="28"/>
        </w:rPr>
        <w:t xml:space="preserve"> на задней панели </w:t>
      </w:r>
      <w:r w:rsidR="00B87BEB">
        <w:rPr>
          <w:sz w:val="28"/>
          <w:szCs w:val="28"/>
          <w:lang w:val="en-US"/>
        </w:rPr>
        <w:t>AT</w:t>
      </w:r>
      <w:r w:rsidR="00B87BEB" w:rsidRPr="007145FC">
        <w:rPr>
          <w:sz w:val="28"/>
          <w:szCs w:val="28"/>
        </w:rPr>
        <w:t xml:space="preserve">-100 </w:t>
      </w:r>
      <w:r w:rsidR="00B87BEB">
        <w:rPr>
          <w:sz w:val="28"/>
          <w:szCs w:val="28"/>
          <w:lang w:val="en-US"/>
        </w:rPr>
        <w:t>Pro</w:t>
      </w:r>
      <w:r w:rsidR="00B87BEB">
        <w:rPr>
          <w:sz w:val="28"/>
          <w:szCs w:val="28"/>
        </w:rPr>
        <w:t>.</w:t>
      </w:r>
    </w:p>
    <w:p w:rsidR="00B87BEB" w:rsidRDefault="007971BA" w:rsidP="0054729B">
      <w:pPr>
        <w:pStyle w:val="a3"/>
        <w:ind w:firstLine="1134"/>
        <w:jc w:val="both"/>
        <w:rPr>
          <w:sz w:val="28"/>
          <w:szCs w:val="28"/>
        </w:rPr>
      </w:pPr>
      <w:r>
        <w:rPr>
          <w:sz w:val="28"/>
          <w:szCs w:val="28"/>
        </w:rPr>
        <w:t xml:space="preserve">В случае питания </w:t>
      </w:r>
      <w:r>
        <w:rPr>
          <w:sz w:val="28"/>
          <w:szCs w:val="28"/>
          <w:lang w:val="en-US"/>
        </w:rPr>
        <w:t>AT</w:t>
      </w:r>
      <w:r w:rsidRPr="007145FC">
        <w:rPr>
          <w:sz w:val="28"/>
          <w:szCs w:val="28"/>
        </w:rPr>
        <w:t xml:space="preserve">-100 </w:t>
      </w:r>
      <w:r>
        <w:rPr>
          <w:sz w:val="28"/>
          <w:szCs w:val="28"/>
          <w:lang w:val="en-US"/>
        </w:rPr>
        <w:t>Pro</w:t>
      </w:r>
      <w:r>
        <w:rPr>
          <w:sz w:val="28"/>
          <w:szCs w:val="28"/>
        </w:rPr>
        <w:t xml:space="preserve"> по интерфейсному кабелю </w:t>
      </w:r>
      <w:r>
        <w:rPr>
          <w:sz w:val="28"/>
          <w:szCs w:val="28"/>
          <w:lang w:val="en-US"/>
        </w:rPr>
        <w:t>ICOM</w:t>
      </w:r>
      <w:r>
        <w:rPr>
          <w:sz w:val="28"/>
          <w:szCs w:val="28"/>
        </w:rPr>
        <w:t xml:space="preserve"> вам </w:t>
      </w:r>
      <w:r w:rsidR="002E2827">
        <w:rPr>
          <w:sz w:val="28"/>
          <w:szCs w:val="28"/>
        </w:rPr>
        <w:t xml:space="preserve">будет необходимо использовать и двухжильный кабель питания из комплекта тюнера. С одной стороны на этом кабеле есть штекер 2,5х5,5 мм. Вставьте его в разъем </w:t>
      </w:r>
      <w:r w:rsidR="002E2827" w:rsidRPr="0054729B">
        <w:rPr>
          <w:b/>
          <w:sz w:val="28"/>
          <w:szCs w:val="28"/>
          <w:lang w:val="en-US"/>
        </w:rPr>
        <w:t>Power</w:t>
      </w:r>
      <w:r w:rsidR="002E2827">
        <w:rPr>
          <w:b/>
          <w:sz w:val="28"/>
          <w:szCs w:val="28"/>
        </w:rPr>
        <w:t xml:space="preserve"> </w:t>
      </w:r>
      <w:r w:rsidR="002E2827">
        <w:rPr>
          <w:sz w:val="28"/>
          <w:szCs w:val="28"/>
          <w:lang w:val="en-US"/>
        </w:rPr>
        <w:t>AT</w:t>
      </w:r>
      <w:r w:rsidR="002E2827" w:rsidRPr="007145FC">
        <w:rPr>
          <w:sz w:val="28"/>
          <w:szCs w:val="28"/>
        </w:rPr>
        <w:t xml:space="preserve">-100 </w:t>
      </w:r>
      <w:r w:rsidR="002E2827">
        <w:rPr>
          <w:sz w:val="28"/>
          <w:szCs w:val="28"/>
          <w:lang w:val="en-US"/>
        </w:rPr>
        <w:t>Pro</w:t>
      </w:r>
      <w:r w:rsidR="002E2827">
        <w:rPr>
          <w:sz w:val="28"/>
          <w:szCs w:val="28"/>
        </w:rPr>
        <w:t>. Свободные концы этого кабеля подсоедините к источнику постоянного напряжения величиной от 11 до 16 вольт с рабочим током не менее 500 мА.</w:t>
      </w:r>
    </w:p>
    <w:p w:rsidR="002E2827" w:rsidRDefault="002E2827" w:rsidP="0054729B">
      <w:pPr>
        <w:pStyle w:val="a3"/>
        <w:ind w:firstLine="1134"/>
        <w:jc w:val="both"/>
        <w:rPr>
          <w:sz w:val="28"/>
          <w:szCs w:val="28"/>
        </w:rPr>
      </w:pPr>
      <w:r>
        <w:rPr>
          <w:sz w:val="28"/>
          <w:szCs w:val="28"/>
        </w:rPr>
        <w:t xml:space="preserve">Заземление </w:t>
      </w:r>
      <w:r>
        <w:rPr>
          <w:sz w:val="28"/>
          <w:szCs w:val="28"/>
          <w:lang w:val="en-US"/>
        </w:rPr>
        <w:t>AT</w:t>
      </w:r>
      <w:r w:rsidRPr="007145FC">
        <w:rPr>
          <w:sz w:val="28"/>
          <w:szCs w:val="28"/>
        </w:rPr>
        <w:t xml:space="preserve">-100 </w:t>
      </w:r>
      <w:r>
        <w:rPr>
          <w:sz w:val="28"/>
          <w:szCs w:val="28"/>
          <w:lang w:val="en-US"/>
        </w:rPr>
        <w:t>Pro</w:t>
      </w:r>
      <w:r>
        <w:rPr>
          <w:sz w:val="28"/>
          <w:szCs w:val="28"/>
        </w:rPr>
        <w:t xml:space="preserve"> улучшит его работу и повысит безопасность при его использовании. Компания </w:t>
      </w:r>
      <w:r>
        <w:rPr>
          <w:sz w:val="28"/>
          <w:szCs w:val="28"/>
          <w:lang w:val="en-US"/>
        </w:rPr>
        <w:t>LDG</w:t>
      </w:r>
      <w:r>
        <w:rPr>
          <w:sz w:val="28"/>
          <w:szCs w:val="28"/>
        </w:rPr>
        <w:t xml:space="preserve"> рекомендует заземлять тюнер на подходящее для этих целей заземление. Общий провод заземления, соединенный с закопанными радиалами, будет идеальным вариантом. </w:t>
      </w:r>
      <w:r w:rsidR="00C814A9">
        <w:rPr>
          <w:sz w:val="28"/>
          <w:szCs w:val="28"/>
        </w:rPr>
        <w:t xml:space="preserve">Но кроме этого можно использовать одиночный провод заземления или заземление из розетки бытовой электросети, если она им оборудована. Компания </w:t>
      </w:r>
      <w:r w:rsidR="00C814A9">
        <w:rPr>
          <w:sz w:val="28"/>
          <w:szCs w:val="28"/>
          <w:lang w:val="en-US"/>
        </w:rPr>
        <w:t>LDG</w:t>
      </w:r>
      <w:r w:rsidR="00C814A9">
        <w:rPr>
          <w:sz w:val="28"/>
          <w:szCs w:val="28"/>
        </w:rPr>
        <w:t xml:space="preserve"> так же настоятельно рекомендует использовать высококачественные и правильно установленные в </w:t>
      </w:r>
      <w:r w:rsidR="00437BC8">
        <w:rPr>
          <w:sz w:val="28"/>
          <w:szCs w:val="28"/>
        </w:rPr>
        <w:t>фидерах</w:t>
      </w:r>
      <w:r w:rsidR="00C814A9">
        <w:rPr>
          <w:sz w:val="28"/>
          <w:szCs w:val="28"/>
        </w:rPr>
        <w:t xml:space="preserve"> </w:t>
      </w:r>
      <w:r w:rsidR="00437BC8">
        <w:rPr>
          <w:sz w:val="28"/>
          <w:szCs w:val="28"/>
        </w:rPr>
        <w:t>антенн грозоразрядники</w:t>
      </w:r>
      <w:r w:rsidR="00C814A9">
        <w:rPr>
          <w:sz w:val="28"/>
          <w:szCs w:val="28"/>
        </w:rPr>
        <w:t>.</w:t>
      </w:r>
    </w:p>
    <w:p w:rsidR="00C814A9" w:rsidRDefault="00C814A9" w:rsidP="0054729B">
      <w:pPr>
        <w:pStyle w:val="a3"/>
        <w:ind w:firstLine="1134"/>
        <w:jc w:val="both"/>
        <w:rPr>
          <w:sz w:val="28"/>
          <w:szCs w:val="28"/>
        </w:rPr>
      </w:pPr>
    </w:p>
    <w:p w:rsidR="00C814A9" w:rsidRDefault="00401A34" w:rsidP="00401A34">
      <w:pPr>
        <w:pStyle w:val="a3"/>
        <w:jc w:val="center"/>
        <w:rPr>
          <w:sz w:val="28"/>
          <w:szCs w:val="28"/>
        </w:rPr>
      </w:pPr>
      <w:r>
        <w:rPr>
          <w:noProof/>
          <w:sz w:val="28"/>
          <w:szCs w:val="28"/>
          <w:lang w:eastAsia="ru-RU"/>
        </w:rPr>
        <w:drawing>
          <wp:inline distT="0" distB="0" distL="0" distR="0">
            <wp:extent cx="4584755" cy="5528711"/>
            <wp:effectExtent l="19050" t="0" r="6295"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591752" cy="5537149"/>
                    </a:xfrm>
                    <a:prstGeom prst="rect">
                      <a:avLst/>
                    </a:prstGeom>
                    <a:noFill/>
                    <a:ln w="9525">
                      <a:noFill/>
                      <a:miter lim="800000"/>
                      <a:headEnd/>
                      <a:tailEnd/>
                    </a:ln>
                  </pic:spPr>
                </pic:pic>
              </a:graphicData>
            </a:graphic>
          </wp:inline>
        </w:drawing>
      </w:r>
    </w:p>
    <w:p w:rsidR="00401A34" w:rsidRDefault="00401A34" w:rsidP="0054729B">
      <w:pPr>
        <w:pStyle w:val="a3"/>
        <w:ind w:firstLine="1134"/>
        <w:jc w:val="both"/>
        <w:rPr>
          <w:sz w:val="28"/>
          <w:szCs w:val="28"/>
        </w:rPr>
      </w:pPr>
    </w:p>
    <w:p w:rsidR="000F30D8" w:rsidRPr="000F2530" w:rsidRDefault="000F2530" w:rsidP="0054729B">
      <w:pPr>
        <w:pStyle w:val="a3"/>
        <w:ind w:firstLine="1134"/>
        <w:jc w:val="both"/>
        <w:rPr>
          <w:b/>
          <w:sz w:val="32"/>
          <w:szCs w:val="32"/>
        </w:rPr>
      </w:pPr>
      <w:bookmarkStart w:id="9" w:name="Основные_операции"/>
      <w:r w:rsidRPr="000F2530">
        <w:rPr>
          <w:b/>
          <w:sz w:val="32"/>
          <w:szCs w:val="32"/>
        </w:rPr>
        <w:lastRenderedPageBreak/>
        <w:t>ОСНОВНЫЕ ОПЕРАЦИИ</w:t>
      </w:r>
    </w:p>
    <w:bookmarkEnd w:id="9"/>
    <w:p w:rsidR="000F30D8" w:rsidRDefault="000F30D8" w:rsidP="0054729B">
      <w:pPr>
        <w:pStyle w:val="a3"/>
        <w:ind w:firstLine="1134"/>
        <w:jc w:val="both"/>
        <w:rPr>
          <w:sz w:val="28"/>
          <w:szCs w:val="28"/>
        </w:rPr>
      </w:pPr>
    </w:p>
    <w:p w:rsidR="000F30D8" w:rsidRPr="000F30D8" w:rsidRDefault="000F30D8" w:rsidP="0054729B">
      <w:pPr>
        <w:pStyle w:val="a3"/>
        <w:ind w:firstLine="1134"/>
        <w:jc w:val="both"/>
        <w:rPr>
          <w:i/>
          <w:sz w:val="28"/>
          <w:szCs w:val="28"/>
        </w:rPr>
      </w:pPr>
      <w:bookmarkStart w:id="10" w:name="Кнопки_передние"/>
      <w:r w:rsidRPr="000F30D8">
        <w:rPr>
          <w:i/>
          <w:sz w:val="28"/>
          <w:szCs w:val="28"/>
        </w:rPr>
        <w:t>Работа с кнопками на передней панели</w:t>
      </w:r>
      <w:bookmarkEnd w:id="10"/>
      <w:r w:rsidRPr="000F30D8">
        <w:rPr>
          <w:i/>
          <w:sz w:val="28"/>
          <w:szCs w:val="28"/>
        </w:rPr>
        <w:t>.</w:t>
      </w:r>
    </w:p>
    <w:p w:rsidR="000F30D8" w:rsidRDefault="000F30D8" w:rsidP="0054729B">
      <w:pPr>
        <w:pStyle w:val="a3"/>
        <w:ind w:firstLine="1134"/>
        <w:jc w:val="both"/>
        <w:rPr>
          <w:sz w:val="28"/>
          <w:szCs w:val="28"/>
        </w:rPr>
      </w:pPr>
    </w:p>
    <w:p w:rsidR="000F30D8" w:rsidRDefault="000F30D8" w:rsidP="0054729B">
      <w:pPr>
        <w:pStyle w:val="a3"/>
        <w:ind w:firstLine="1134"/>
        <w:jc w:val="both"/>
        <w:rPr>
          <w:sz w:val="28"/>
          <w:szCs w:val="28"/>
        </w:rPr>
      </w:pPr>
      <w:r>
        <w:rPr>
          <w:sz w:val="28"/>
          <w:szCs w:val="28"/>
        </w:rPr>
        <w:t xml:space="preserve">Все операции с </w:t>
      </w:r>
      <w:r>
        <w:rPr>
          <w:sz w:val="28"/>
          <w:szCs w:val="28"/>
          <w:lang w:val="en-US"/>
        </w:rPr>
        <w:t>AT</w:t>
      </w:r>
      <w:r w:rsidRPr="007145FC">
        <w:rPr>
          <w:sz w:val="28"/>
          <w:szCs w:val="28"/>
        </w:rPr>
        <w:t xml:space="preserve">-100 </w:t>
      </w:r>
      <w:r>
        <w:rPr>
          <w:sz w:val="28"/>
          <w:szCs w:val="28"/>
          <w:lang w:val="en-US"/>
        </w:rPr>
        <w:t>Pro</w:t>
      </w:r>
      <w:r>
        <w:rPr>
          <w:sz w:val="28"/>
          <w:szCs w:val="28"/>
        </w:rPr>
        <w:t xml:space="preserve"> производятся с помощью кнопок на его передней панели. Несмотря на то, что на передней панели семь кнопок, количество выполняемых с </w:t>
      </w:r>
      <w:r>
        <w:rPr>
          <w:sz w:val="28"/>
          <w:szCs w:val="28"/>
          <w:lang w:val="en-US"/>
        </w:rPr>
        <w:t>AT</w:t>
      </w:r>
      <w:r w:rsidRPr="007145FC">
        <w:rPr>
          <w:sz w:val="28"/>
          <w:szCs w:val="28"/>
        </w:rPr>
        <w:t xml:space="preserve">-100 </w:t>
      </w:r>
      <w:r>
        <w:rPr>
          <w:sz w:val="28"/>
          <w:szCs w:val="28"/>
          <w:lang w:val="en-US"/>
        </w:rPr>
        <w:t>Pro</w:t>
      </w:r>
      <w:r>
        <w:rPr>
          <w:sz w:val="28"/>
          <w:szCs w:val="28"/>
        </w:rPr>
        <w:t xml:space="preserve"> операций несколько больше. Для того, чтобы увеличить количество выполняемых каждой кнопкой операций, тюнер определяет, каким образом была нажата кнопка. Все команды активируются только после того, как нажатая кнопка была отжата. </w:t>
      </w:r>
    </w:p>
    <w:p w:rsidR="000F30D8" w:rsidRDefault="000F30D8" w:rsidP="0054729B">
      <w:pPr>
        <w:pStyle w:val="a3"/>
        <w:ind w:firstLine="1134"/>
        <w:jc w:val="both"/>
        <w:rPr>
          <w:sz w:val="28"/>
          <w:szCs w:val="28"/>
        </w:rPr>
      </w:pPr>
    </w:p>
    <w:p w:rsidR="000F30D8" w:rsidRDefault="000F30D8" w:rsidP="0054729B">
      <w:pPr>
        <w:pStyle w:val="a3"/>
        <w:ind w:firstLine="1134"/>
        <w:jc w:val="both"/>
        <w:rPr>
          <w:sz w:val="28"/>
          <w:szCs w:val="28"/>
        </w:rPr>
      </w:pPr>
      <w:r>
        <w:rPr>
          <w:sz w:val="28"/>
          <w:szCs w:val="28"/>
        </w:rPr>
        <w:t>Варианты нажатия кнопок:</w:t>
      </w:r>
    </w:p>
    <w:p w:rsidR="000F30D8" w:rsidRDefault="000F30D8" w:rsidP="000F30D8">
      <w:pPr>
        <w:pStyle w:val="a3"/>
        <w:numPr>
          <w:ilvl w:val="0"/>
          <w:numId w:val="7"/>
        </w:numPr>
        <w:jc w:val="both"/>
        <w:rPr>
          <w:sz w:val="28"/>
          <w:szCs w:val="28"/>
        </w:rPr>
      </w:pPr>
      <w:r w:rsidRPr="000F30D8">
        <w:rPr>
          <w:b/>
          <w:sz w:val="28"/>
          <w:szCs w:val="28"/>
        </w:rPr>
        <w:t>Быстрое или короткое нажатие</w:t>
      </w:r>
      <w:r>
        <w:rPr>
          <w:sz w:val="28"/>
          <w:szCs w:val="28"/>
        </w:rPr>
        <w:t xml:space="preserve"> – кнопка нажата и сразу же отпущена.</w:t>
      </w:r>
    </w:p>
    <w:p w:rsidR="000F30D8" w:rsidRDefault="00662281" w:rsidP="000F30D8">
      <w:pPr>
        <w:pStyle w:val="a3"/>
        <w:numPr>
          <w:ilvl w:val="0"/>
          <w:numId w:val="7"/>
        </w:numPr>
        <w:jc w:val="both"/>
        <w:rPr>
          <w:sz w:val="28"/>
          <w:szCs w:val="28"/>
        </w:rPr>
      </w:pPr>
      <w:r>
        <w:rPr>
          <w:b/>
          <w:sz w:val="28"/>
          <w:szCs w:val="28"/>
        </w:rPr>
        <w:t xml:space="preserve">Среднее нажатие </w:t>
      </w:r>
      <w:r>
        <w:rPr>
          <w:sz w:val="28"/>
          <w:szCs w:val="28"/>
        </w:rPr>
        <w:t>– кнопка удерживается нажатой не более 2,5 секунд и затем отпускается.</w:t>
      </w:r>
    </w:p>
    <w:p w:rsidR="00662281" w:rsidRDefault="00662281" w:rsidP="00D55566">
      <w:pPr>
        <w:pStyle w:val="a3"/>
        <w:numPr>
          <w:ilvl w:val="0"/>
          <w:numId w:val="7"/>
        </w:numPr>
        <w:jc w:val="both"/>
        <w:rPr>
          <w:sz w:val="28"/>
          <w:szCs w:val="28"/>
        </w:rPr>
      </w:pPr>
      <w:r>
        <w:rPr>
          <w:b/>
          <w:sz w:val="28"/>
          <w:szCs w:val="28"/>
        </w:rPr>
        <w:t xml:space="preserve">Длинное нажатие </w:t>
      </w:r>
      <w:r>
        <w:rPr>
          <w:sz w:val="28"/>
          <w:szCs w:val="28"/>
        </w:rPr>
        <w:t>– кнопка удерживается нажатой более 2,5 секунд и затем отпускается.</w:t>
      </w:r>
    </w:p>
    <w:p w:rsidR="00D55566" w:rsidRDefault="00D55566" w:rsidP="00D55566">
      <w:pPr>
        <w:pStyle w:val="a3"/>
        <w:numPr>
          <w:ilvl w:val="0"/>
          <w:numId w:val="7"/>
        </w:numPr>
        <w:jc w:val="both"/>
        <w:rPr>
          <w:sz w:val="28"/>
          <w:szCs w:val="28"/>
        </w:rPr>
      </w:pP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Button</w:t>
      </w:r>
      <w:r w:rsidRPr="00D55566">
        <w:rPr>
          <w:sz w:val="28"/>
          <w:szCs w:val="28"/>
        </w:rPr>
        <w:t xml:space="preserve"> –</w:t>
      </w:r>
      <w:r w:rsidRPr="00D55566">
        <w:rPr>
          <w:b/>
          <w:sz w:val="28"/>
          <w:szCs w:val="28"/>
        </w:rPr>
        <w:t xml:space="preserve"> </w:t>
      </w:r>
      <w:r>
        <w:rPr>
          <w:sz w:val="28"/>
          <w:szCs w:val="28"/>
        </w:rPr>
        <w:t xml:space="preserve">сначала нажимается кнопка </w:t>
      </w:r>
      <w:r>
        <w:rPr>
          <w:b/>
          <w:sz w:val="28"/>
          <w:szCs w:val="28"/>
          <w:lang w:val="en-US"/>
        </w:rPr>
        <w:t>Func</w:t>
      </w:r>
      <w:r w:rsidRPr="00D55566">
        <w:rPr>
          <w:sz w:val="28"/>
          <w:szCs w:val="28"/>
        </w:rPr>
        <w:t>,</w:t>
      </w:r>
      <w:r>
        <w:rPr>
          <w:sz w:val="28"/>
          <w:szCs w:val="28"/>
        </w:rPr>
        <w:t xml:space="preserve"> а затем производится короткое нажатие соответствующей кнопки. Например, </w:t>
      </w: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Store</w:t>
      </w:r>
      <w:r>
        <w:rPr>
          <w:sz w:val="28"/>
          <w:szCs w:val="28"/>
        </w:rPr>
        <w:t xml:space="preserve">: «Сначала нажимается и отпускается кнопка </w:t>
      </w:r>
      <w:r>
        <w:rPr>
          <w:b/>
          <w:sz w:val="28"/>
          <w:szCs w:val="28"/>
          <w:lang w:val="en-US"/>
        </w:rPr>
        <w:t>Func</w:t>
      </w:r>
      <w:r>
        <w:rPr>
          <w:sz w:val="28"/>
          <w:szCs w:val="28"/>
        </w:rPr>
        <w:t xml:space="preserve">, а затем нажимается и отпускается кнопка </w:t>
      </w:r>
      <w:r>
        <w:rPr>
          <w:b/>
          <w:sz w:val="28"/>
          <w:szCs w:val="28"/>
          <w:lang w:val="en-US"/>
        </w:rPr>
        <w:t>Store</w:t>
      </w:r>
      <w:r>
        <w:rPr>
          <w:sz w:val="28"/>
          <w:szCs w:val="28"/>
        </w:rPr>
        <w:t>».</w:t>
      </w:r>
    </w:p>
    <w:p w:rsidR="00D55566" w:rsidRDefault="00D55566" w:rsidP="00D55566">
      <w:pPr>
        <w:pStyle w:val="a3"/>
        <w:numPr>
          <w:ilvl w:val="0"/>
          <w:numId w:val="7"/>
        </w:numPr>
        <w:jc w:val="both"/>
        <w:rPr>
          <w:sz w:val="28"/>
          <w:szCs w:val="28"/>
        </w:rPr>
      </w:pPr>
      <w:r>
        <w:rPr>
          <w:b/>
          <w:sz w:val="28"/>
          <w:szCs w:val="28"/>
          <w:lang w:val="en-US"/>
        </w:rPr>
        <w:t>ButtonA</w:t>
      </w:r>
      <w:r w:rsidRPr="00D55566">
        <w:rPr>
          <w:b/>
          <w:sz w:val="28"/>
          <w:szCs w:val="28"/>
        </w:rPr>
        <w:t xml:space="preserve"> + </w:t>
      </w:r>
      <w:r>
        <w:rPr>
          <w:b/>
          <w:sz w:val="28"/>
          <w:szCs w:val="28"/>
          <w:lang w:val="en-US"/>
        </w:rPr>
        <w:t>ButtonB</w:t>
      </w:r>
      <w:r w:rsidRPr="00D55566">
        <w:rPr>
          <w:b/>
          <w:sz w:val="28"/>
          <w:szCs w:val="28"/>
        </w:rPr>
        <w:t xml:space="preserve"> + </w:t>
      </w:r>
      <w:r>
        <w:rPr>
          <w:b/>
          <w:sz w:val="28"/>
          <w:szCs w:val="28"/>
          <w:lang w:val="en-US"/>
        </w:rPr>
        <w:t>ButtonC</w:t>
      </w:r>
      <w:r>
        <w:rPr>
          <w:sz w:val="28"/>
          <w:szCs w:val="28"/>
        </w:rPr>
        <w:t xml:space="preserve"> – три кнопки удерживаются нажатыми одновременно. </w:t>
      </w:r>
    </w:p>
    <w:p w:rsidR="009A5A83" w:rsidRDefault="009A5A83" w:rsidP="00D55566">
      <w:pPr>
        <w:pStyle w:val="a3"/>
        <w:ind w:left="1134"/>
        <w:jc w:val="both"/>
        <w:rPr>
          <w:sz w:val="28"/>
          <w:szCs w:val="28"/>
        </w:rPr>
      </w:pPr>
    </w:p>
    <w:p w:rsidR="00D55566" w:rsidRDefault="00A10523" w:rsidP="00D55566">
      <w:pPr>
        <w:pStyle w:val="a3"/>
        <w:ind w:firstLine="1134"/>
        <w:jc w:val="both"/>
        <w:rPr>
          <w:i/>
          <w:sz w:val="28"/>
          <w:szCs w:val="28"/>
        </w:rPr>
      </w:pPr>
      <w:bookmarkStart w:id="11" w:name="Операции_вкл"/>
      <w:r>
        <w:rPr>
          <w:i/>
          <w:sz w:val="28"/>
          <w:szCs w:val="28"/>
        </w:rPr>
        <w:t>Операции</w:t>
      </w:r>
      <w:r w:rsidRPr="00A10523">
        <w:rPr>
          <w:i/>
          <w:sz w:val="28"/>
          <w:szCs w:val="28"/>
        </w:rPr>
        <w:t xml:space="preserve"> при включении</w:t>
      </w:r>
    </w:p>
    <w:bookmarkEnd w:id="11"/>
    <w:p w:rsidR="00A10523" w:rsidRDefault="00A10523" w:rsidP="00D55566">
      <w:pPr>
        <w:pStyle w:val="a3"/>
        <w:ind w:firstLine="1134"/>
        <w:jc w:val="both"/>
        <w:rPr>
          <w:sz w:val="28"/>
          <w:szCs w:val="28"/>
        </w:rPr>
      </w:pPr>
    </w:p>
    <w:p w:rsidR="00A10523" w:rsidRDefault="00A10523" w:rsidP="00D55566">
      <w:pPr>
        <w:pStyle w:val="a3"/>
        <w:ind w:firstLine="1134"/>
        <w:jc w:val="both"/>
        <w:rPr>
          <w:sz w:val="28"/>
          <w:szCs w:val="28"/>
        </w:rPr>
      </w:pPr>
      <w:r>
        <w:rPr>
          <w:sz w:val="28"/>
          <w:szCs w:val="28"/>
          <w:lang w:val="en-US"/>
        </w:rPr>
        <w:t>AT</w:t>
      </w:r>
      <w:r w:rsidRPr="007145FC">
        <w:rPr>
          <w:sz w:val="28"/>
          <w:szCs w:val="28"/>
        </w:rPr>
        <w:t xml:space="preserve">-100 </w:t>
      </w:r>
      <w:r>
        <w:rPr>
          <w:sz w:val="28"/>
          <w:szCs w:val="28"/>
          <w:lang w:val="en-US"/>
        </w:rPr>
        <w:t>Pro</w:t>
      </w:r>
      <w:r>
        <w:rPr>
          <w:sz w:val="28"/>
          <w:szCs w:val="28"/>
        </w:rPr>
        <w:t xml:space="preserve"> имеет три операции, которые могут быть выполнены только при включении тюнера. Для выполнения этих команд сначала нужно обесточить тюнер, затем нажать и удерживать нажатыми необходимые кнопки, и после этого подать питающее напряжение на тюнер. </w:t>
      </w:r>
    </w:p>
    <w:p w:rsidR="00A10523" w:rsidRDefault="00A10523" w:rsidP="00D55566">
      <w:pPr>
        <w:pStyle w:val="a3"/>
        <w:ind w:firstLine="1134"/>
        <w:jc w:val="both"/>
        <w:rPr>
          <w:sz w:val="28"/>
          <w:szCs w:val="28"/>
        </w:rPr>
      </w:pPr>
    </w:p>
    <w:p w:rsidR="00A10523" w:rsidRDefault="00A10523" w:rsidP="00D55566">
      <w:pPr>
        <w:pStyle w:val="a3"/>
        <w:ind w:firstLine="1134"/>
        <w:jc w:val="both"/>
        <w:rPr>
          <w:sz w:val="28"/>
          <w:szCs w:val="28"/>
        </w:rPr>
      </w:pPr>
      <w:r w:rsidRPr="00A10523">
        <w:rPr>
          <w:b/>
          <w:sz w:val="28"/>
          <w:szCs w:val="28"/>
        </w:rPr>
        <w:t>Версия прошивки</w:t>
      </w:r>
      <w:r>
        <w:rPr>
          <w:sz w:val="28"/>
          <w:szCs w:val="28"/>
        </w:rPr>
        <w:t xml:space="preserve">: Нажмите и удерживайте кнопку </w:t>
      </w:r>
      <w:r w:rsidRPr="00A10523">
        <w:rPr>
          <w:b/>
          <w:sz w:val="28"/>
          <w:szCs w:val="28"/>
          <w:lang w:val="en-US"/>
        </w:rPr>
        <w:t>Func</w:t>
      </w:r>
      <w:r>
        <w:rPr>
          <w:sz w:val="28"/>
          <w:szCs w:val="28"/>
        </w:rPr>
        <w:t xml:space="preserve"> при включении тюнера. Основной номер прошивки высветится на верхней светодиодной шкале, а вспомогательный номер – на нижней. Цифры читаются с права на лево. На рисунке показан пример прошивки версии 1,3. Ваш номер прошивки может отличаться от указанного.</w:t>
      </w:r>
    </w:p>
    <w:p w:rsidR="00A10523" w:rsidRDefault="00A10523" w:rsidP="00D55566">
      <w:pPr>
        <w:pStyle w:val="a3"/>
        <w:ind w:firstLine="1134"/>
        <w:jc w:val="both"/>
        <w:rPr>
          <w:sz w:val="28"/>
          <w:szCs w:val="28"/>
        </w:rPr>
      </w:pPr>
    </w:p>
    <w:p w:rsidR="00A10523" w:rsidRDefault="00472D77" w:rsidP="00A10523">
      <w:pPr>
        <w:pStyle w:val="a3"/>
        <w:jc w:val="center"/>
        <w:rPr>
          <w:sz w:val="28"/>
          <w:szCs w:val="28"/>
        </w:rPr>
      </w:pPr>
      <w:r>
        <w:rPr>
          <w:noProof/>
          <w:sz w:val="28"/>
          <w:szCs w:val="28"/>
          <w:lang w:eastAsia="ru-RU"/>
        </w:rPr>
        <w:lastRenderedPageBreak/>
        <w:drawing>
          <wp:inline distT="0" distB="0" distL="0" distR="0">
            <wp:extent cx="2277110" cy="983615"/>
            <wp:effectExtent l="1905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2277110" cy="983615"/>
                    </a:xfrm>
                    <a:prstGeom prst="rect">
                      <a:avLst/>
                    </a:prstGeom>
                    <a:noFill/>
                    <a:ln w="9525">
                      <a:noFill/>
                      <a:miter lim="800000"/>
                      <a:headEnd/>
                      <a:tailEnd/>
                    </a:ln>
                  </pic:spPr>
                </pic:pic>
              </a:graphicData>
            </a:graphic>
          </wp:inline>
        </w:drawing>
      </w:r>
    </w:p>
    <w:p w:rsidR="00A10523" w:rsidRDefault="00A10523" w:rsidP="00A10523">
      <w:pPr>
        <w:pStyle w:val="a3"/>
        <w:jc w:val="center"/>
        <w:rPr>
          <w:sz w:val="28"/>
          <w:szCs w:val="28"/>
        </w:rPr>
      </w:pPr>
      <w:r>
        <w:rPr>
          <w:sz w:val="28"/>
          <w:szCs w:val="28"/>
        </w:rPr>
        <w:t>Версия прошивки 1,3</w:t>
      </w:r>
    </w:p>
    <w:p w:rsidR="00A10523" w:rsidRDefault="00A10523" w:rsidP="00A10523">
      <w:pPr>
        <w:pStyle w:val="a3"/>
        <w:jc w:val="center"/>
        <w:rPr>
          <w:sz w:val="28"/>
          <w:szCs w:val="28"/>
        </w:rPr>
      </w:pPr>
    </w:p>
    <w:p w:rsidR="00A10523" w:rsidRDefault="004527CE" w:rsidP="00A10523">
      <w:pPr>
        <w:pStyle w:val="a3"/>
        <w:ind w:firstLine="1134"/>
        <w:jc w:val="both"/>
        <w:rPr>
          <w:sz w:val="28"/>
          <w:szCs w:val="28"/>
        </w:rPr>
      </w:pPr>
      <w:r w:rsidRPr="004527CE">
        <w:rPr>
          <w:b/>
          <w:sz w:val="28"/>
          <w:szCs w:val="28"/>
        </w:rPr>
        <w:t xml:space="preserve">Сброс </w:t>
      </w:r>
      <w:r>
        <w:rPr>
          <w:b/>
          <w:sz w:val="28"/>
          <w:szCs w:val="28"/>
        </w:rPr>
        <w:t>настроек</w:t>
      </w:r>
      <w:r>
        <w:rPr>
          <w:sz w:val="28"/>
          <w:szCs w:val="28"/>
        </w:rPr>
        <w:t xml:space="preserve">: Перед включением тюнера нажмите и удерживайте кнопки </w:t>
      </w:r>
      <w:r w:rsidRPr="004527CE">
        <w:rPr>
          <w:b/>
          <w:sz w:val="28"/>
          <w:szCs w:val="28"/>
          <w:lang w:val="en-US"/>
        </w:rPr>
        <w:t>Func</w:t>
      </w:r>
      <w:r w:rsidRPr="004527CE">
        <w:rPr>
          <w:b/>
          <w:sz w:val="28"/>
          <w:szCs w:val="28"/>
        </w:rPr>
        <w:t xml:space="preserve"> + </w:t>
      </w:r>
      <w:r w:rsidRPr="004527CE">
        <w:rPr>
          <w:b/>
          <w:sz w:val="28"/>
          <w:szCs w:val="28"/>
          <w:lang w:val="en-US"/>
        </w:rPr>
        <w:t>Ant</w:t>
      </w:r>
      <w:r w:rsidRPr="004527CE">
        <w:rPr>
          <w:b/>
          <w:sz w:val="28"/>
          <w:szCs w:val="28"/>
        </w:rPr>
        <w:t xml:space="preserve"> + </w:t>
      </w:r>
      <w:r w:rsidRPr="004527CE">
        <w:rPr>
          <w:b/>
          <w:sz w:val="28"/>
          <w:szCs w:val="28"/>
          <w:lang w:val="en-US"/>
        </w:rPr>
        <w:t>Tune</w:t>
      </w:r>
      <w:r>
        <w:rPr>
          <w:sz w:val="28"/>
          <w:szCs w:val="28"/>
        </w:rPr>
        <w:t xml:space="preserve">. </w:t>
      </w:r>
      <w:r w:rsidR="00DE6CB7">
        <w:rPr>
          <w:sz w:val="28"/>
          <w:szCs w:val="28"/>
        </w:rPr>
        <w:t>Эта операция сбросит все настройки тюнера к заводским и обнулит все ячейки памяти.</w:t>
      </w:r>
    </w:p>
    <w:p w:rsidR="00DE6CB7" w:rsidRDefault="00DE6CB7" w:rsidP="00A10523">
      <w:pPr>
        <w:pStyle w:val="a3"/>
        <w:ind w:firstLine="1134"/>
        <w:jc w:val="both"/>
        <w:rPr>
          <w:sz w:val="28"/>
          <w:szCs w:val="28"/>
        </w:rPr>
      </w:pPr>
    </w:p>
    <w:p w:rsidR="00DE6CB7" w:rsidRDefault="00DE6CB7" w:rsidP="00A10523">
      <w:pPr>
        <w:pStyle w:val="a3"/>
        <w:ind w:firstLine="1134"/>
        <w:jc w:val="both"/>
        <w:rPr>
          <w:sz w:val="28"/>
          <w:szCs w:val="28"/>
        </w:rPr>
      </w:pPr>
      <w:r w:rsidRPr="00DE6CB7">
        <w:rPr>
          <w:b/>
          <w:sz w:val="28"/>
          <w:szCs w:val="28"/>
        </w:rPr>
        <w:t>Вкл/выкл светодиодных шкал</w:t>
      </w:r>
      <w:r>
        <w:rPr>
          <w:sz w:val="28"/>
          <w:szCs w:val="28"/>
        </w:rPr>
        <w:t xml:space="preserve">: При работе от аккумулятора бывает целесообразно отключить светодиодные шкалы для экономии заряда аккумулятора. </w:t>
      </w:r>
      <w:r w:rsidR="0074336A">
        <w:rPr>
          <w:sz w:val="28"/>
          <w:szCs w:val="28"/>
        </w:rPr>
        <w:t xml:space="preserve">Для вкл/выкл указанных шкал перед включением тюнера нажмите и удерживайте кнопку </w:t>
      </w:r>
      <w:r w:rsidR="0074336A" w:rsidRPr="0074336A">
        <w:rPr>
          <w:b/>
          <w:sz w:val="28"/>
          <w:szCs w:val="28"/>
          <w:lang w:val="en-US"/>
        </w:rPr>
        <w:t>Ant</w:t>
      </w:r>
      <w:r w:rsidR="0074336A">
        <w:rPr>
          <w:sz w:val="28"/>
          <w:szCs w:val="28"/>
        </w:rPr>
        <w:t>.</w:t>
      </w:r>
    </w:p>
    <w:p w:rsidR="003469B2" w:rsidRDefault="003469B2" w:rsidP="00A10523">
      <w:pPr>
        <w:pStyle w:val="a3"/>
        <w:ind w:firstLine="1134"/>
        <w:jc w:val="both"/>
        <w:rPr>
          <w:sz w:val="28"/>
          <w:szCs w:val="28"/>
        </w:rPr>
      </w:pPr>
    </w:p>
    <w:p w:rsidR="003469B2" w:rsidRPr="003469B2" w:rsidRDefault="003469B2" w:rsidP="00A10523">
      <w:pPr>
        <w:pStyle w:val="a3"/>
        <w:ind w:firstLine="1134"/>
        <w:jc w:val="both"/>
        <w:rPr>
          <w:i/>
          <w:sz w:val="28"/>
          <w:szCs w:val="28"/>
        </w:rPr>
      </w:pPr>
      <w:bookmarkStart w:id="12" w:name="Польз_настройки"/>
      <w:r w:rsidRPr="003469B2">
        <w:rPr>
          <w:i/>
          <w:sz w:val="28"/>
          <w:szCs w:val="28"/>
        </w:rPr>
        <w:t>Пользовательские настройки</w:t>
      </w:r>
      <w:bookmarkEnd w:id="12"/>
      <w:r w:rsidRPr="003469B2">
        <w:rPr>
          <w:i/>
          <w:sz w:val="28"/>
          <w:szCs w:val="28"/>
        </w:rPr>
        <w:t>.</w:t>
      </w:r>
    </w:p>
    <w:p w:rsidR="003469B2" w:rsidRDefault="003469B2" w:rsidP="00A10523">
      <w:pPr>
        <w:pStyle w:val="a3"/>
        <w:ind w:firstLine="1134"/>
        <w:jc w:val="both"/>
        <w:rPr>
          <w:sz w:val="28"/>
          <w:szCs w:val="28"/>
        </w:rPr>
      </w:pPr>
    </w:p>
    <w:p w:rsidR="003469B2" w:rsidRDefault="003469B2" w:rsidP="00A10523">
      <w:pPr>
        <w:pStyle w:val="a3"/>
        <w:ind w:firstLine="1134"/>
        <w:jc w:val="both"/>
        <w:rPr>
          <w:sz w:val="28"/>
          <w:szCs w:val="28"/>
        </w:rPr>
      </w:pPr>
      <w:r>
        <w:rPr>
          <w:sz w:val="28"/>
          <w:szCs w:val="28"/>
          <w:lang w:val="en-US"/>
        </w:rPr>
        <w:t>AT</w:t>
      </w:r>
      <w:r w:rsidRPr="007145FC">
        <w:rPr>
          <w:sz w:val="28"/>
          <w:szCs w:val="28"/>
        </w:rPr>
        <w:t xml:space="preserve">-100 </w:t>
      </w:r>
      <w:r>
        <w:rPr>
          <w:sz w:val="28"/>
          <w:szCs w:val="28"/>
          <w:lang w:val="en-US"/>
        </w:rPr>
        <w:t>Pro</w:t>
      </w:r>
      <w:r>
        <w:rPr>
          <w:sz w:val="28"/>
          <w:szCs w:val="28"/>
        </w:rPr>
        <w:t xml:space="preserve"> предлагает несколько пользовательских настроек, которые позволяют подстроить работу тюнера под конкретные условия работы. Большинство этих функций доступны в режиме </w:t>
      </w:r>
      <w:r w:rsidRPr="003469B2">
        <w:rPr>
          <w:b/>
          <w:sz w:val="28"/>
          <w:szCs w:val="28"/>
          <w:lang w:val="en-US"/>
        </w:rPr>
        <w:t>Func</w:t>
      </w:r>
      <w:r>
        <w:rPr>
          <w:sz w:val="28"/>
          <w:szCs w:val="28"/>
        </w:rPr>
        <w:t xml:space="preserve">. Для этого нужно сначала нажать и отпустить кнопку </w:t>
      </w:r>
      <w:r w:rsidRPr="003469B2">
        <w:rPr>
          <w:b/>
          <w:sz w:val="28"/>
          <w:szCs w:val="28"/>
          <w:lang w:val="en-US"/>
        </w:rPr>
        <w:t>Func</w:t>
      </w:r>
      <w:r>
        <w:rPr>
          <w:sz w:val="28"/>
          <w:szCs w:val="28"/>
        </w:rPr>
        <w:t>, а затем нажать и отпустить требуемую кнопку.</w:t>
      </w:r>
    </w:p>
    <w:p w:rsidR="0085070A" w:rsidRDefault="0085070A" w:rsidP="00A10523">
      <w:pPr>
        <w:pStyle w:val="a3"/>
        <w:ind w:firstLine="1134"/>
        <w:jc w:val="both"/>
        <w:rPr>
          <w:sz w:val="28"/>
          <w:szCs w:val="28"/>
        </w:rPr>
      </w:pPr>
      <w:r>
        <w:rPr>
          <w:sz w:val="28"/>
          <w:szCs w:val="28"/>
        </w:rPr>
        <w:t xml:space="preserve">Для подтверждения входа в режим </w:t>
      </w:r>
      <w:r w:rsidRPr="0085070A">
        <w:rPr>
          <w:b/>
          <w:sz w:val="28"/>
          <w:szCs w:val="28"/>
          <w:lang w:val="en-US"/>
        </w:rPr>
        <w:t>Function</w:t>
      </w:r>
      <w:r w:rsidRPr="0085070A">
        <w:rPr>
          <w:sz w:val="28"/>
          <w:szCs w:val="28"/>
        </w:rPr>
        <w:t xml:space="preserve"> </w:t>
      </w:r>
      <w:r>
        <w:rPr>
          <w:sz w:val="28"/>
          <w:szCs w:val="28"/>
        </w:rPr>
        <w:t xml:space="preserve">после нажатия на кнопку </w:t>
      </w:r>
      <w:r w:rsidRPr="0085070A">
        <w:rPr>
          <w:b/>
          <w:sz w:val="28"/>
          <w:szCs w:val="28"/>
          <w:lang w:val="en-US"/>
        </w:rPr>
        <w:t>Func</w:t>
      </w:r>
      <w:r>
        <w:rPr>
          <w:sz w:val="28"/>
          <w:szCs w:val="28"/>
        </w:rPr>
        <w:t xml:space="preserve"> на светодиодных шкалах появится «стрелка вверх».</w:t>
      </w:r>
    </w:p>
    <w:p w:rsidR="0085070A" w:rsidRDefault="0085070A" w:rsidP="00A10523">
      <w:pPr>
        <w:pStyle w:val="a3"/>
        <w:ind w:firstLine="1134"/>
        <w:jc w:val="both"/>
        <w:rPr>
          <w:sz w:val="28"/>
          <w:szCs w:val="28"/>
        </w:rPr>
      </w:pPr>
    </w:p>
    <w:p w:rsidR="0085070A" w:rsidRDefault="00472D77" w:rsidP="0085070A">
      <w:pPr>
        <w:pStyle w:val="a3"/>
        <w:jc w:val="center"/>
        <w:rPr>
          <w:sz w:val="28"/>
          <w:szCs w:val="28"/>
        </w:rPr>
      </w:pPr>
      <w:r>
        <w:rPr>
          <w:noProof/>
          <w:sz w:val="28"/>
          <w:szCs w:val="28"/>
          <w:lang w:eastAsia="ru-RU"/>
        </w:rPr>
        <w:drawing>
          <wp:inline distT="0" distB="0" distL="0" distR="0">
            <wp:extent cx="2087880" cy="888365"/>
            <wp:effectExtent l="1905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85070A" w:rsidRPr="0085070A" w:rsidRDefault="0085070A" w:rsidP="0085070A">
      <w:pPr>
        <w:pStyle w:val="a3"/>
        <w:jc w:val="center"/>
        <w:rPr>
          <w:sz w:val="28"/>
          <w:szCs w:val="28"/>
        </w:rPr>
      </w:pPr>
      <w:r>
        <w:rPr>
          <w:sz w:val="28"/>
          <w:szCs w:val="28"/>
        </w:rPr>
        <w:t xml:space="preserve">Режим </w:t>
      </w:r>
      <w:r w:rsidRPr="0085070A">
        <w:rPr>
          <w:b/>
          <w:sz w:val="28"/>
          <w:szCs w:val="28"/>
          <w:lang w:val="en-US"/>
        </w:rPr>
        <w:t>Func</w:t>
      </w:r>
      <w:r w:rsidR="00DA6B32">
        <w:rPr>
          <w:sz w:val="28"/>
          <w:szCs w:val="28"/>
        </w:rPr>
        <w:t xml:space="preserve"> включен</w:t>
      </w:r>
    </w:p>
    <w:p w:rsidR="009A5A83" w:rsidRDefault="009A5A83" w:rsidP="0085070A">
      <w:pPr>
        <w:pStyle w:val="a3"/>
        <w:ind w:firstLine="1134"/>
        <w:jc w:val="both"/>
        <w:rPr>
          <w:sz w:val="28"/>
          <w:szCs w:val="28"/>
        </w:rPr>
      </w:pPr>
    </w:p>
    <w:p w:rsidR="0085070A" w:rsidRDefault="00F944D0" w:rsidP="0085070A">
      <w:pPr>
        <w:pStyle w:val="a3"/>
        <w:ind w:firstLine="1134"/>
        <w:jc w:val="both"/>
        <w:rPr>
          <w:sz w:val="28"/>
          <w:szCs w:val="28"/>
        </w:rPr>
      </w:pPr>
      <w:r>
        <w:rPr>
          <w:sz w:val="28"/>
          <w:szCs w:val="28"/>
        </w:rPr>
        <w:t xml:space="preserve">Режим </w:t>
      </w:r>
      <w:r w:rsidRPr="00F944D0">
        <w:rPr>
          <w:b/>
          <w:sz w:val="28"/>
          <w:szCs w:val="28"/>
          <w:lang w:val="en-US"/>
        </w:rPr>
        <w:t>Func</w:t>
      </w:r>
      <w:r>
        <w:rPr>
          <w:sz w:val="28"/>
          <w:szCs w:val="28"/>
        </w:rPr>
        <w:t xml:space="preserve"> выключается автоматически через несколько секунд, если в течение этого времени не была нажата ни одна кнопка. Так же режим </w:t>
      </w:r>
      <w:r w:rsidRPr="00F944D0">
        <w:rPr>
          <w:b/>
          <w:sz w:val="28"/>
          <w:szCs w:val="28"/>
          <w:lang w:val="en-US"/>
        </w:rPr>
        <w:t>Function</w:t>
      </w:r>
      <w:r>
        <w:rPr>
          <w:sz w:val="28"/>
          <w:szCs w:val="28"/>
        </w:rPr>
        <w:t xml:space="preserve"> можно выключить повторным нажатие кнопки </w:t>
      </w:r>
      <w:r w:rsidRPr="00F944D0">
        <w:rPr>
          <w:b/>
          <w:sz w:val="28"/>
          <w:szCs w:val="28"/>
          <w:lang w:val="en-US"/>
        </w:rPr>
        <w:t>Func</w:t>
      </w:r>
      <w:r>
        <w:rPr>
          <w:sz w:val="28"/>
          <w:szCs w:val="28"/>
        </w:rPr>
        <w:t xml:space="preserve">. В любом случае при выходе из режима </w:t>
      </w:r>
      <w:r w:rsidRPr="00F944D0">
        <w:rPr>
          <w:b/>
          <w:sz w:val="28"/>
          <w:szCs w:val="28"/>
          <w:lang w:val="en-US"/>
        </w:rPr>
        <w:t>Func</w:t>
      </w:r>
      <w:r>
        <w:rPr>
          <w:sz w:val="28"/>
          <w:szCs w:val="28"/>
        </w:rPr>
        <w:t xml:space="preserve"> на светодиодных шкалах появляется «стрелка вниз».</w:t>
      </w:r>
    </w:p>
    <w:p w:rsidR="00637D50" w:rsidRDefault="00637D50" w:rsidP="0085070A">
      <w:pPr>
        <w:pStyle w:val="a3"/>
        <w:ind w:firstLine="1134"/>
        <w:jc w:val="both"/>
        <w:rPr>
          <w:sz w:val="28"/>
          <w:szCs w:val="28"/>
        </w:rPr>
      </w:pPr>
    </w:p>
    <w:p w:rsidR="00637D50" w:rsidRDefault="00472D77" w:rsidP="00637D50">
      <w:pPr>
        <w:pStyle w:val="a3"/>
        <w:jc w:val="center"/>
        <w:rPr>
          <w:sz w:val="28"/>
          <w:szCs w:val="28"/>
        </w:rPr>
      </w:pPr>
      <w:r>
        <w:rPr>
          <w:noProof/>
          <w:sz w:val="28"/>
          <w:szCs w:val="28"/>
          <w:lang w:eastAsia="ru-RU"/>
        </w:rPr>
        <w:drawing>
          <wp:inline distT="0" distB="0" distL="0" distR="0">
            <wp:extent cx="2087880" cy="888365"/>
            <wp:effectExtent l="1905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637D50" w:rsidRDefault="00637D50" w:rsidP="00637D50">
      <w:pPr>
        <w:pStyle w:val="a3"/>
        <w:jc w:val="center"/>
        <w:rPr>
          <w:sz w:val="28"/>
          <w:szCs w:val="28"/>
        </w:rPr>
      </w:pPr>
      <w:r>
        <w:rPr>
          <w:sz w:val="28"/>
          <w:szCs w:val="28"/>
        </w:rPr>
        <w:t xml:space="preserve">Режим </w:t>
      </w:r>
      <w:r w:rsidRPr="0085070A">
        <w:rPr>
          <w:b/>
          <w:sz w:val="28"/>
          <w:szCs w:val="28"/>
          <w:lang w:val="en-US"/>
        </w:rPr>
        <w:t>Func</w:t>
      </w:r>
      <w:r>
        <w:rPr>
          <w:sz w:val="28"/>
          <w:szCs w:val="28"/>
        </w:rPr>
        <w:t xml:space="preserve"> вы</w:t>
      </w:r>
      <w:r w:rsidR="00DA6B32">
        <w:rPr>
          <w:sz w:val="28"/>
          <w:szCs w:val="28"/>
        </w:rPr>
        <w:t>ключен</w:t>
      </w:r>
    </w:p>
    <w:p w:rsidR="00637D50" w:rsidRDefault="00637D50" w:rsidP="0085070A">
      <w:pPr>
        <w:pStyle w:val="a3"/>
        <w:ind w:firstLine="1134"/>
        <w:jc w:val="both"/>
        <w:rPr>
          <w:sz w:val="28"/>
          <w:szCs w:val="28"/>
        </w:rPr>
      </w:pPr>
    </w:p>
    <w:p w:rsidR="00637D50" w:rsidRDefault="0038055A" w:rsidP="0085070A">
      <w:pPr>
        <w:pStyle w:val="a3"/>
        <w:ind w:firstLine="1134"/>
        <w:jc w:val="both"/>
        <w:rPr>
          <w:sz w:val="28"/>
          <w:szCs w:val="28"/>
        </w:rPr>
      </w:pPr>
      <w:r w:rsidRPr="0038055A">
        <w:rPr>
          <w:b/>
          <w:sz w:val="28"/>
          <w:szCs w:val="28"/>
        </w:rPr>
        <w:lastRenderedPageBreak/>
        <w:t>Пиковый режим вкл/выкл</w:t>
      </w:r>
      <w:r>
        <w:rPr>
          <w:sz w:val="28"/>
          <w:szCs w:val="28"/>
        </w:rPr>
        <w:t xml:space="preserve">: </w:t>
      </w:r>
      <w:r w:rsidR="00DA6B32">
        <w:rPr>
          <w:sz w:val="28"/>
          <w:szCs w:val="28"/>
        </w:rPr>
        <w:t xml:space="preserve">Индикатор проходящей мощности </w:t>
      </w:r>
      <w:r w:rsidR="00DA6B32">
        <w:rPr>
          <w:sz w:val="28"/>
          <w:szCs w:val="28"/>
          <w:lang w:val="en-US"/>
        </w:rPr>
        <w:t>PWR</w:t>
      </w:r>
      <w:r w:rsidR="00DA6B32">
        <w:rPr>
          <w:sz w:val="28"/>
          <w:szCs w:val="28"/>
        </w:rPr>
        <w:t xml:space="preserve"> может показывать её среднее или пиковое значение. Режим средней мощности подходит при работе с сигналами, имеющими постоянную амплитуду несущей, например: </w:t>
      </w:r>
      <w:r w:rsidR="00DA6B32">
        <w:rPr>
          <w:sz w:val="28"/>
          <w:szCs w:val="28"/>
          <w:lang w:val="en-US"/>
        </w:rPr>
        <w:t>FM</w:t>
      </w:r>
      <w:r w:rsidR="00DA6B32" w:rsidRPr="00DA6B32">
        <w:rPr>
          <w:sz w:val="28"/>
          <w:szCs w:val="28"/>
        </w:rPr>
        <w:t xml:space="preserve">, </w:t>
      </w:r>
      <w:r w:rsidR="00DA6B32">
        <w:rPr>
          <w:sz w:val="28"/>
          <w:szCs w:val="28"/>
          <w:lang w:val="en-US"/>
        </w:rPr>
        <w:t>RTTY</w:t>
      </w:r>
      <w:r w:rsidR="00DA6B32" w:rsidRPr="00DA6B32">
        <w:rPr>
          <w:sz w:val="28"/>
          <w:szCs w:val="28"/>
        </w:rPr>
        <w:t xml:space="preserve">, </w:t>
      </w:r>
      <w:r w:rsidR="00DA6B32">
        <w:rPr>
          <w:sz w:val="28"/>
          <w:szCs w:val="28"/>
          <w:lang w:val="en-US"/>
        </w:rPr>
        <w:t>PSK</w:t>
      </w:r>
      <w:r w:rsidR="00DA6B32">
        <w:rPr>
          <w:sz w:val="28"/>
          <w:szCs w:val="28"/>
        </w:rPr>
        <w:t xml:space="preserve">. Режим отображения пиковой мощности более предпочтителен при работе с сигналами, при передаче которых меняется амплитуда несущей, например: </w:t>
      </w:r>
      <w:r w:rsidR="00DA6B32">
        <w:rPr>
          <w:sz w:val="28"/>
          <w:szCs w:val="28"/>
          <w:lang w:val="en-US"/>
        </w:rPr>
        <w:t>SSB</w:t>
      </w:r>
      <w:r w:rsidR="00DA6B32" w:rsidRPr="00DA6B32">
        <w:rPr>
          <w:sz w:val="28"/>
          <w:szCs w:val="28"/>
        </w:rPr>
        <w:t xml:space="preserve">, </w:t>
      </w:r>
      <w:r w:rsidR="00DA6B32">
        <w:rPr>
          <w:sz w:val="28"/>
          <w:szCs w:val="28"/>
          <w:lang w:val="en-US"/>
        </w:rPr>
        <w:t>AM</w:t>
      </w:r>
      <w:r w:rsidR="00DA6B32">
        <w:rPr>
          <w:sz w:val="28"/>
          <w:szCs w:val="28"/>
        </w:rPr>
        <w:t xml:space="preserve">. </w:t>
      </w:r>
      <w:r w:rsidR="00DC1931">
        <w:rPr>
          <w:sz w:val="28"/>
          <w:szCs w:val="28"/>
        </w:rPr>
        <w:t>По умолчанию стоит режим средней мощности.</w:t>
      </w:r>
    </w:p>
    <w:p w:rsidR="00DA6B32" w:rsidRDefault="00DA6B32" w:rsidP="0085070A">
      <w:pPr>
        <w:pStyle w:val="a3"/>
        <w:ind w:firstLine="1134"/>
        <w:jc w:val="both"/>
        <w:rPr>
          <w:sz w:val="28"/>
          <w:szCs w:val="28"/>
        </w:rPr>
      </w:pPr>
    </w:p>
    <w:p w:rsidR="00DA6B32" w:rsidRDefault="00472D77" w:rsidP="00DA6B32">
      <w:pPr>
        <w:pStyle w:val="a3"/>
        <w:jc w:val="center"/>
        <w:rPr>
          <w:sz w:val="28"/>
          <w:szCs w:val="28"/>
        </w:rPr>
      </w:pPr>
      <w:r>
        <w:rPr>
          <w:noProof/>
          <w:sz w:val="28"/>
          <w:szCs w:val="28"/>
          <w:lang w:eastAsia="ru-RU"/>
        </w:rPr>
        <w:drawing>
          <wp:inline distT="0" distB="0" distL="0" distR="0">
            <wp:extent cx="2087880" cy="888365"/>
            <wp:effectExtent l="1905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DA6B32" w:rsidRDefault="00DA6B32" w:rsidP="00DA6B32">
      <w:pPr>
        <w:pStyle w:val="a3"/>
        <w:jc w:val="center"/>
        <w:rPr>
          <w:sz w:val="28"/>
          <w:szCs w:val="28"/>
        </w:rPr>
      </w:pPr>
      <w:r>
        <w:rPr>
          <w:sz w:val="28"/>
          <w:szCs w:val="28"/>
        </w:rPr>
        <w:t>Пиковый режим</w:t>
      </w:r>
    </w:p>
    <w:p w:rsidR="00DA6B32" w:rsidRDefault="00DA6B32" w:rsidP="00DA6B32">
      <w:pPr>
        <w:pStyle w:val="a3"/>
        <w:ind w:firstLine="1134"/>
        <w:jc w:val="both"/>
        <w:rPr>
          <w:sz w:val="28"/>
          <w:szCs w:val="28"/>
        </w:rPr>
      </w:pPr>
    </w:p>
    <w:p w:rsidR="00DA6B32" w:rsidRDefault="00740005" w:rsidP="00DA6B32">
      <w:pPr>
        <w:pStyle w:val="a3"/>
        <w:ind w:firstLine="1134"/>
        <w:jc w:val="both"/>
        <w:rPr>
          <w:sz w:val="28"/>
          <w:szCs w:val="28"/>
        </w:rPr>
      </w:pPr>
      <w:r>
        <w:rPr>
          <w:sz w:val="28"/>
          <w:szCs w:val="28"/>
        </w:rPr>
        <w:t xml:space="preserve">Для переключения между режимами нажмите </w:t>
      </w: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C</w:t>
      </w:r>
      <w:r w:rsidRPr="00740005">
        <w:rPr>
          <w:b/>
          <w:sz w:val="28"/>
          <w:szCs w:val="28"/>
        </w:rPr>
        <w:t xml:space="preserve"> </w:t>
      </w:r>
      <w:r>
        <w:rPr>
          <w:b/>
          <w:sz w:val="28"/>
          <w:szCs w:val="28"/>
          <w:lang w:val="en-US"/>
        </w:rPr>
        <w:t>Up</w:t>
      </w:r>
      <w:r w:rsidRPr="00740005">
        <w:rPr>
          <w:b/>
          <w:sz w:val="28"/>
          <w:szCs w:val="28"/>
        </w:rPr>
        <w:t xml:space="preserve"> (</w:t>
      </w:r>
      <w:r>
        <w:rPr>
          <w:b/>
          <w:sz w:val="28"/>
          <w:szCs w:val="28"/>
          <w:lang w:val="en-US"/>
        </w:rPr>
        <w:t>Peak</w:t>
      </w:r>
      <w:r>
        <w:rPr>
          <w:b/>
          <w:sz w:val="28"/>
          <w:szCs w:val="28"/>
        </w:rPr>
        <w:t xml:space="preserve">) </w:t>
      </w:r>
      <w:r>
        <w:rPr>
          <w:sz w:val="28"/>
          <w:szCs w:val="28"/>
        </w:rPr>
        <w:t xml:space="preserve">(нажмите и отпустите </w:t>
      </w:r>
      <w:r>
        <w:rPr>
          <w:sz w:val="28"/>
          <w:szCs w:val="28"/>
          <w:lang w:val="en-US"/>
        </w:rPr>
        <w:t>Func</w:t>
      </w:r>
      <w:r>
        <w:rPr>
          <w:sz w:val="28"/>
          <w:szCs w:val="28"/>
        </w:rPr>
        <w:t xml:space="preserve">, а затем нажмите и отпустите </w:t>
      </w:r>
      <w:r>
        <w:rPr>
          <w:sz w:val="28"/>
          <w:szCs w:val="28"/>
          <w:lang w:val="en-US"/>
        </w:rPr>
        <w:t>C</w:t>
      </w:r>
      <w:r w:rsidRPr="00740005">
        <w:rPr>
          <w:sz w:val="28"/>
          <w:szCs w:val="28"/>
        </w:rPr>
        <w:t xml:space="preserve"> </w:t>
      </w:r>
      <w:r>
        <w:rPr>
          <w:sz w:val="28"/>
          <w:szCs w:val="28"/>
          <w:lang w:val="en-US"/>
        </w:rPr>
        <w:t>Up</w:t>
      </w:r>
      <w:r w:rsidRPr="00740005">
        <w:rPr>
          <w:sz w:val="28"/>
          <w:szCs w:val="28"/>
        </w:rPr>
        <w:t xml:space="preserve"> (</w:t>
      </w:r>
      <w:r>
        <w:rPr>
          <w:sz w:val="28"/>
          <w:szCs w:val="28"/>
          <w:lang w:val="en-US"/>
        </w:rPr>
        <w:t>Peak</w:t>
      </w:r>
      <w:r w:rsidRPr="00740005">
        <w:rPr>
          <w:sz w:val="28"/>
          <w:szCs w:val="28"/>
        </w:rPr>
        <w:t>))</w:t>
      </w:r>
      <w:r>
        <w:rPr>
          <w:sz w:val="28"/>
          <w:szCs w:val="28"/>
        </w:rPr>
        <w:t xml:space="preserve">. Пиковый режим отображается с помощью светодиодного столбика с фиксированием максимального достигнутого значения, пока столбик уменьшается до нуля. Режим средней мощности отображается аналогично, но без фиксации максимального значения. Для переключения между режимами пиковой и средней мощности </w:t>
      </w:r>
      <w:r w:rsidR="00FE30D9">
        <w:rPr>
          <w:sz w:val="28"/>
          <w:szCs w:val="28"/>
        </w:rPr>
        <w:t xml:space="preserve">повторно </w:t>
      </w:r>
      <w:r>
        <w:rPr>
          <w:sz w:val="28"/>
          <w:szCs w:val="28"/>
        </w:rPr>
        <w:t xml:space="preserve">нажимайте комбинацию кнопок </w:t>
      </w: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C</w:t>
      </w:r>
      <w:r w:rsidRPr="00740005">
        <w:rPr>
          <w:b/>
          <w:sz w:val="28"/>
          <w:szCs w:val="28"/>
        </w:rPr>
        <w:t xml:space="preserve"> </w:t>
      </w:r>
      <w:r>
        <w:rPr>
          <w:b/>
          <w:sz w:val="28"/>
          <w:szCs w:val="28"/>
          <w:lang w:val="en-US"/>
        </w:rPr>
        <w:t>Up</w:t>
      </w:r>
      <w:r w:rsidRPr="00740005">
        <w:rPr>
          <w:b/>
          <w:sz w:val="28"/>
          <w:szCs w:val="28"/>
        </w:rPr>
        <w:t xml:space="preserve"> (</w:t>
      </w:r>
      <w:r>
        <w:rPr>
          <w:b/>
          <w:sz w:val="28"/>
          <w:szCs w:val="28"/>
          <w:lang w:val="en-US"/>
        </w:rPr>
        <w:t>Peak</w:t>
      </w:r>
      <w:r>
        <w:rPr>
          <w:b/>
          <w:sz w:val="28"/>
          <w:szCs w:val="28"/>
        </w:rPr>
        <w:t>)</w:t>
      </w:r>
      <w:r>
        <w:rPr>
          <w:sz w:val="28"/>
          <w:szCs w:val="28"/>
        </w:rPr>
        <w:t>.</w:t>
      </w:r>
    </w:p>
    <w:p w:rsidR="00740005" w:rsidRDefault="00740005" w:rsidP="00DA6B32">
      <w:pPr>
        <w:pStyle w:val="a3"/>
        <w:ind w:firstLine="1134"/>
        <w:jc w:val="both"/>
        <w:rPr>
          <w:sz w:val="28"/>
          <w:szCs w:val="28"/>
        </w:rPr>
      </w:pPr>
    </w:p>
    <w:p w:rsidR="00740005" w:rsidRDefault="00FE30D9" w:rsidP="00DA6B32">
      <w:pPr>
        <w:pStyle w:val="a3"/>
        <w:ind w:firstLine="1134"/>
        <w:jc w:val="both"/>
        <w:rPr>
          <w:sz w:val="28"/>
          <w:szCs w:val="28"/>
        </w:rPr>
      </w:pPr>
      <w:r w:rsidRPr="00FE30D9">
        <w:rPr>
          <w:b/>
          <w:sz w:val="28"/>
          <w:szCs w:val="28"/>
        </w:rPr>
        <w:t>Шкала ваттметра</w:t>
      </w:r>
      <w:r>
        <w:rPr>
          <w:sz w:val="28"/>
          <w:szCs w:val="28"/>
        </w:rPr>
        <w:t xml:space="preserve">: </w:t>
      </w:r>
      <w:r w:rsidR="00425FF4">
        <w:rPr>
          <w:sz w:val="28"/>
          <w:szCs w:val="28"/>
        </w:rPr>
        <w:t xml:space="preserve">Светодиодная шкала ваттметра может иметь пределы измерения мощности 0 – 12,5 Вт или 0 – 125 Вт. Переключение между этими пределами измерения можно комбинацией кнопок </w:t>
      </w:r>
      <w:r w:rsidR="00425FF4">
        <w:rPr>
          <w:b/>
          <w:sz w:val="28"/>
          <w:szCs w:val="28"/>
          <w:lang w:val="en-US"/>
        </w:rPr>
        <w:t>Func</w:t>
      </w:r>
      <w:r w:rsidR="00425FF4" w:rsidRPr="00D55566">
        <w:rPr>
          <w:b/>
          <w:sz w:val="28"/>
          <w:szCs w:val="28"/>
        </w:rPr>
        <w:t xml:space="preserve"> </w:t>
      </w:r>
      <w:r w:rsidR="00425FF4">
        <w:rPr>
          <w:b/>
          <w:sz w:val="28"/>
          <w:szCs w:val="28"/>
          <w:lang w:val="en-US"/>
        </w:rPr>
        <w:sym w:font="Wingdings" w:char="F0F0"/>
      </w:r>
      <w:r w:rsidR="00425FF4">
        <w:rPr>
          <w:b/>
          <w:sz w:val="28"/>
          <w:szCs w:val="28"/>
        </w:rPr>
        <w:t xml:space="preserve"> </w:t>
      </w:r>
      <w:r w:rsidR="00425FF4">
        <w:rPr>
          <w:b/>
          <w:sz w:val="28"/>
          <w:szCs w:val="28"/>
          <w:lang w:val="en-US"/>
        </w:rPr>
        <w:t>L</w:t>
      </w:r>
      <w:r w:rsidR="00425FF4" w:rsidRPr="00740005">
        <w:rPr>
          <w:b/>
          <w:sz w:val="28"/>
          <w:szCs w:val="28"/>
        </w:rPr>
        <w:t xml:space="preserve"> </w:t>
      </w:r>
      <w:r w:rsidR="00425FF4">
        <w:rPr>
          <w:b/>
          <w:sz w:val="28"/>
          <w:szCs w:val="28"/>
          <w:lang w:val="en-US"/>
        </w:rPr>
        <w:t>Up</w:t>
      </w:r>
      <w:r w:rsidR="00425FF4" w:rsidRPr="00740005">
        <w:rPr>
          <w:b/>
          <w:sz w:val="28"/>
          <w:szCs w:val="28"/>
        </w:rPr>
        <w:t xml:space="preserve"> (</w:t>
      </w:r>
      <w:r w:rsidR="00425FF4">
        <w:rPr>
          <w:b/>
          <w:sz w:val="28"/>
          <w:szCs w:val="28"/>
          <w:lang w:val="en-US"/>
        </w:rPr>
        <w:t>Scale</w:t>
      </w:r>
      <w:r w:rsidR="00425FF4">
        <w:rPr>
          <w:b/>
          <w:sz w:val="28"/>
          <w:szCs w:val="28"/>
        </w:rPr>
        <w:t>)</w:t>
      </w:r>
      <w:r w:rsidR="00425FF4">
        <w:rPr>
          <w:sz w:val="28"/>
          <w:szCs w:val="28"/>
        </w:rPr>
        <w:t>.</w:t>
      </w:r>
      <w:r w:rsidR="00425FF4" w:rsidRPr="00425FF4">
        <w:rPr>
          <w:sz w:val="28"/>
          <w:szCs w:val="28"/>
        </w:rPr>
        <w:t xml:space="preserve"> </w:t>
      </w:r>
      <w:r w:rsidR="00425FF4">
        <w:rPr>
          <w:sz w:val="28"/>
          <w:szCs w:val="28"/>
        </w:rPr>
        <w:t xml:space="preserve">Включение светодиодов с надписью «10» или «100» сразу отобразит выбранный предел измерения мощности. </w:t>
      </w:r>
      <w:r w:rsidR="00A71C0C">
        <w:rPr>
          <w:sz w:val="28"/>
          <w:szCs w:val="28"/>
        </w:rPr>
        <w:t xml:space="preserve">По умолчанию установлен предел измерения мощности 125 Вт. </w:t>
      </w:r>
    </w:p>
    <w:p w:rsidR="00A71C0C" w:rsidRDefault="00A71C0C" w:rsidP="00DA6B32">
      <w:pPr>
        <w:pStyle w:val="a3"/>
        <w:ind w:firstLine="1134"/>
        <w:jc w:val="both"/>
        <w:rPr>
          <w:sz w:val="28"/>
          <w:szCs w:val="28"/>
        </w:rPr>
      </w:pPr>
    </w:p>
    <w:p w:rsidR="00A71C0C" w:rsidRDefault="00472D77" w:rsidP="00A71C0C">
      <w:pPr>
        <w:pStyle w:val="a3"/>
        <w:jc w:val="center"/>
        <w:rPr>
          <w:sz w:val="28"/>
          <w:szCs w:val="28"/>
        </w:rPr>
      </w:pPr>
      <w:r>
        <w:rPr>
          <w:noProof/>
          <w:sz w:val="28"/>
          <w:szCs w:val="28"/>
          <w:lang w:eastAsia="ru-RU"/>
        </w:rPr>
        <w:drawing>
          <wp:inline distT="0" distB="0" distL="0" distR="0">
            <wp:extent cx="2087880" cy="888365"/>
            <wp:effectExtent l="1905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087880" cy="888365"/>
                    </a:xfrm>
                    <a:prstGeom prst="rect">
                      <a:avLst/>
                    </a:prstGeom>
                    <a:noFill/>
                    <a:ln w="9525">
                      <a:noFill/>
                      <a:miter lim="800000"/>
                      <a:headEnd/>
                      <a:tailEnd/>
                    </a:ln>
                  </pic:spPr>
                </pic:pic>
              </a:graphicData>
            </a:graphic>
          </wp:inline>
        </w:drawing>
      </w:r>
      <w:r w:rsidR="00A71C0C">
        <w:rPr>
          <w:sz w:val="28"/>
          <w:szCs w:val="28"/>
        </w:rPr>
        <w:t xml:space="preserve">   </w:t>
      </w:r>
      <w:r>
        <w:rPr>
          <w:noProof/>
          <w:sz w:val="28"/>
          <w:szCs w:val="28"/>
          <w:lang w:eastAsia="ru-RU"/>
        </w:rPr>
        <w:drawing>
          <wp:inline distT="0" distB="0" distL="0" distR="0">
            <wp:extent cx="2087880" cy="888365"/>
            <wp:effectExtent l="1905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A71C0C" w:rsidRDefault="00A71C0C" w:rsidP="00A71C0C">
      <w:pPr>
        <w:pStyle w:val="a3"/>
        <w:jc w:val="center"/>
        <w:rPr>
          <w:sz w:val="28"/>
          <w:szCs w:val="28"/>
        </w:rPr>
      </w:pPr>
      <w:r>
        <w:rPr>
          <w:sz w:val="28"/>
          <w:szCs w:val="28"/>
        </w:rPr>
        <w:t>Предел 12,5 Вт                           Предел 125 Вт</w:t>
      </w:r>
    </w:p>
    <w:p w:rsidR="00A71C0C" w:rsidRDefault="00A71C0C" w:rsidP="00A71C0C">
      <w:pPr>
        <w:pStyle w:val="a3"/>
        <w:jc w:val="center"/>
        <w:rPr>
          <w:sz w:val="28"/>
          <w:szCs w:val="28"/>
        </w:rPr>
      </w:pPr>
    </w:p>
    <w:p w:rsidR="00A71C0C" w:rsidRDefault="000C1BC3" w:rsidP="00A71C0C">
      <w:pPr>
        <w:pStyle w:val="a3"/>
        <w:ind w:firstLine="1134"/>
        <w:jc w:val="both"/>
        <w:rPr>
          <w:sz w:val="28"/>
          <w:szCs w:val="28"/>
        </w:rPr>
      </w:pPr>
      <w:r w:rsidRPr="000C1BC3">
        <w:rPr>
          <w:b/>
          <w:sz w:val="28"/>
          <w:szCs w:val="28"/>
        </w:rPr>
        <w:t>Режим автоматической настройки</w:t>
      </w:r>
      <w:r>
        <w:rPr>
          <w:sz w:val="28"/>
          <w:szCs w:val="28"/>
        </w:rPr>
        <w:t xml:space="preserve">: </w:t>
      </w:r>
      <w:r>
        <w:rPr>
          <w:sz w:val="28"/>
          <w:szCs w:val="28"/>
          <w:lang w:val="en-US"/>
        </w:rPr>
        <w:t>AT</w:t>
      </w:r>
      <w:r w:rsidRPr="007145FC">
        <w:rPr>
          <w:sz w:val="28"/>
          <w:szCs w:val="28"/>
        </w:rPr>
        <w:t xml:space="preserve">-100 </w:t>
      </w:r>
      <w:r>
        <w:rPr>
          <w:sz w:val="28"/>
          <w:szCs w:val="28"/>
          <w:lang w:val="en-US"/>
        </w:rPr>
        <w:t>Pro</w:t>
      </w:r>
      <w:r>
        <w:rPr>
          <w:sz w:val="28"/>
          <w:szCs w:val="28"/>
        </w:rPr>
        <w:t xml:space="preserve"> может быть установлен в режим автоматической или полуавтоматической настройки. В полуавтоматическом режиме процесс настройки антенны начинается только после нажатия кнопки </w:t>
      </w:r>
      <w:r w:rsidRPr="000C1BC3">
        <w:rPr>
          <w:b/>
          <w:sz w:val="28"/>
          <w:szCs w:val="28"/>
          <w:lang w:val="en-US"/>
        </w:rPr>
        <w:t>Tune</w:t>
      </w:r>
      <w:r w:rsidRPr="000C1BC3">
        <w:rPr>
          <w:sz w:val="28"/>
          <w:szCs w:val="28"/>
        </w:rPr>
        <w:t xml:space="preserve">. </w:t>
      </w:r>
      <w:r>
        <w:rPr>
          <w:sz w:val="28"/>
          <w:szCs w:val="28"/>
        </w:rPr>
        <w:t xml:space="preserve">В автоматическом режиме настройка антенны начинается в случае, если есть излучение передатчика и значение КСВ превышает некоторый установленный порог. </w:t>
      </w:r>
      <w:r w:rsidR="00D72D16">
        <w:rPr>
          <w:sz w:val="28"/>
          <w:szCs w:val="28"/>
        </w:rPr>
        <w:t xml:space="preserve">По умолчанию установлен автоматический режим работы. </w:t>
      </w:r>
    </w:p>
    <w:p w:rsidR="001A4CAF" w:rsidRDefault="001A4CAF" w:rsidP="00A71C0C">
      <w:pPr>
        <w:pStyle w:val="a3"/>
        <w:ind w:firstLine="1134"/>
        <w:jc w:val="both"/>
        <w:rPr>
          <w:sz w:val="28"/>
          <w:szCs w:val="28"/>
        </w:rPr>
      </w:pPr>
      <w:r>
        <w:rPr>
          <w:sz w:val="28"/>
          <w:szCs w:val="28"/>
        </w:rPr>
        <w:lastRenderedPageBreak/>
        <w:t xml:space="preserve">Для переключения между пределами измерения мощности нажмите кнопки </w:t>
      </w: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C</w:t>
      </w:r>
      <w:r w:rsidRPr="001A4CAF">
        <w:rPr>
          <w:b/>
          <w:sz w:val="28"/>
          <w:szCs w:val="28"/>
        </w:rPr>
        <w:t xml:space="preserve"> </w:t>
      </w:r>
      <w:r>
        <w:rPr>
          <w:b/>
          <w:sz w:val="28"/>
          <w:szCs w:val="28"/>
          <w:lang w:val="en-US"/>
        </w:rPr>
        <w:t>Dn</w:t>
      </w:r>
      <w:r w:rsidRPr="00740005">
        <w:rPr>
          <w:b/>
          <w:sz w:val="28"/>
          <w:szCs w:val="28"/>
        </w:rPr>
        <w:t xml:space="preserve"> (</w:t>
      </w:r>
      <w:r>
        <w:rPr>
          <w:b/>
          <w:sz w:val="28"/>
          <w:szCs w:val="28"/>
          <w:lang w:val="en-US"/>
        </w:rPr>
        <w:t>Auto</w:t>
      </w:r>
      <w:r>
        <w:rPr>
          <w:b/>
          <w:sz w:val="28"/>
          <w:szCs w:val="28"/>
        </w:rPr>
        <w:t>)</w:t>
      </w:r>
      <w:r>
        <w:rPr>
          <w:sz w:val="28"/>
          <w:szCs w:val="28"/>
        </w:rPr>
        <w:t xml:space="preserve">. При этом светодиодные шкалы высветят одну из двух комбинаций огней, по которым можно определить установленный режим. </w:t>
      </w:r>
    </w:p>
    <w:p w:rsidR="001A4CAF" w:rsidRDefault="001A4CAF" w:rsidP="00A71C0C">
      <w:pPr>
        <w:pStyle w:val="a3"/>
        <w:ind w:firstLine="1134"/>
        <w:jc w:val="both"/>
        <w:rPr>
          <w:sz w:val="28"/>
          <w:szCs w:val="28"/>
        </w:rPr>
      </w:pPr>
    </w:p>
    <w:p w:rsidR="001A4CAF" w:rsidRDefault="00472D77" w:rsidP="001A4CAF">
      <w:pPr>
        <w:pStyle w:val="a3"/>
        <w:jc w:val="center"/>
        <w:rPr>
          <w:sz w:val="28"/>
          <w:szCs w:val="28"/>
        </w:rPr>
      </w:pPr>
      <w:r>
        <w:rPr>
          <w:noProof/>
          <w:sz w:val="28"/>
          <w:szCs w:val="28"/>
          <w:lang w:eastAsia="ru-RU"/>
        </w:rPr>
        <w:drawing>
          <wp:inline distT="0" distB="0" distL="0" distR="0">
            <wp:extent cx="2087880" cy="888365"/>
            <wp:effectExtent l="1905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2087880" cy="888365"/>
                    </a:xfrm>
                    <a:prstGeom prst="rect">
                      <a:avLst/>
                    </a:prstGeom>
                    <a:noFill/>
                    <a:ln w="9525">
                      <a:noFill/>
                      <a:miter lim="800000"/>
                      <a:headEnd/>
                      <a:tailEnd/>
                    </a:ln>
                  </pic:spPr>
                </pic:pic>
              </a:graphicData>
            </a:graphic>
          </wp:inline>
        </w:drawing>
      </w:r>
      <w:r w:rsidR="001A4CAF">
        <w:rPr>
          <w:sz w:val="28"/>
          <w:szCs w:val="28"/>
        </w:rPr>
        <w:t xml:space="preserve">        </w:t>
      </w:r>
      <w:r>
        <w:rPr>
          <w:noProof/>
          <w:sz w:val="28"/>
          <w:szCs w:val="28"/>
          <w:lang w:eastAsia="ru-RU"/>
        </w:rPr>
        <w:drawing>
          <wp:inline distT="0" distB="0" distL="0" distR="0">
            <wp:extent cx="2087880" cy="888365"/>
            <wp:effectExtent l="1905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1A4CAF" w:rsidRDefault="001A4CAF" w:rsidP="001A4CAF">
      <w:pPr>
        <w:pStyle w:val="a3"/>
        <w:ind w:firstLine="1843"/>
        <w:rPr>
          <w:sz w:val="28"/>
          <w:szCs w:val="28"/>
        </w:rPr>
      </w:pPr>
      <w:r>
        <w:rPr>
          <w:sz w:val="28"/>
          <w:szCs w:val="28"/>
        </w:rPr>
        <w:t>Автоматический режим          Полуавтоматический режим</w:t>
      </w:r>
    </w:p>
    <w:p w:rsidR="001A4CAF" w:rsidRDefault="001A4CAF" w:rsidP="001A4CAF">
      <w:pPr>
        <w:pStyle w:val="a3"/>
        <w:ind w:firstLine="1843"/>
        <w:rPr>
          <w:sz w:val="28"/>
          <w:szCs w:val="28"/>
        </w:rPr>
      </w:pPr>
    </w:p>
    <w:p w:rsidR="001A4CAF" w:rsidRDefault="0079587C" w:rsidP="001A4CAF">
      <w:pPr>
        <w:pStyle w:val="a3"/>
        <w:ind w:firstLine="1134"/>
        <w:jc w:val="both"/>
        <w:rPr>
          <w:sz w:val="28"/>
          <w:szCs w:val="28"/>
        </w:rPr>
      </w:pPr>
      <w:r w:rsidRPr="0079587C">
        <w:rPr>
          <w:b/>
          <w:sz w:val="28"/>
          <w:szCs w:val="28"/>
        </w:rPr>
        <w:t>Порог автоматической подстройки КСВ</w:t>
      </w:r>
      <w:r>
        <w:rPr>
          <w:sz w:val="28"/>
          <w:szCs w:val="28"/>
        </w:rPr>
        <w:t xml:space="preserve">: В автоматическом режиме </w:t>
      </w:r>
      <w:r>
        <w:rPr>
          <w:sz w:val="28"/>
          <w:szCs w:val="28"/>
          <w:lang w:val="en-US"/>
        </w:rPr>
        <w:t>AT</w:t>
      </w:r>
      <w:r w:rsidRPr="007145FC">
        <w:rPr>
          <w:sz w:val="28"/>
          <w:szCs w:val="28"/>
        </w:rPr>
        <w:t xml:space="preserve">-100 </w:t>
      </w:r>
      <w:r>
        <w:rPr>
          <w:sz w:val="28"/>
          <w:szCs w:val="28"/>
          <w:lang w:val="en-US"/>
        </w:rPr>
        <w:t>Pro</w:t>
      </w:r>
      <w:r>
        <w:rPr>
          <w:sz w:val="28"/>
          <w:szCs w:val="28"/>
        </w:rPr>
        <w:t xml:space="preserve"> начинает настройку антенны в случае, если есть излучение передатчика и при этом КСВ превысило некоторый заданный порог. </w:t>
      </w:r>
      <w:r w:rsidR="00CB48E1">
        <w:rPr>
          <w:sz w:val="28"/>
          <w:szCs w:val="28"/>
        </w:rPr>
        <w:t xml:space="preserve">Этот порог пользователь может установить сам в пределах от 1,1:1 до 3,5:1. Для установки этого порога несколько раз нажмите кнопки </w:t>
      </w:r>
      <w:r w:rsidR="00CB48E1">
        <w:rPr>
          <w:b/>
          <w:sz w:val="28"/>
          <w:szCs w:val="28"/>
          <w:lang w:val="en-US"/>
        </w:rPr>
        <w:t>Func</w:t>
      </w:r>
      <w:r w:rsidR="00CB48E1" w:rsidRPr="00D55566">
        <w:rPr>
          <w:b/>
          <w:sz w:val="28"/>
          <w:szCs w:val="28"/>
        </w:rPr>
        <w:t xml:space="preserve"> </w:t>
      </w:r>
      <w:r w:rsidR="00CB48E1">
        <w:rPr>
          <w:b/>
          <w:sz w:val="28"/>
          <w:szCs w:val="28"/>
          <w:lang w:val="en-US"/>
        </w:rPr>
        <w:sym w:font="Wingdings" w:char="F0F0"/>
      </w:r>
      <w:r w:rsidR="00CB48E1">
        <w:rPr>
          <w:b/>
          <w:sz w:val="28"/>
          <w:szCs w:val="28"/>
        </w:rPr>
        <w:t xml:space="preserve"> </w:t>
      </w:r>
      <w:r w:rsidR="00CB48E1">
        <w:rPr>
          <w:b/>
          <w:sz w:val="28"/>
          <w:szCs w:val="28"/>
          <w:lang w:val="en-US"/>
        </w:rPr>
        <w:t>L</w:t>
      </w:r>
      <w:r w:rsidR="00CB48E1" w:rsidRPr="001A4CAF">
        <w:rPr>
          <w:b/>
          <w:sz w:val="28"/>
          <w:szCs w:val="28"/>
        </w:rPr>
        <w:t xml:space="preserve"> </w:t>
      </w:r>
      <w:r w:rsidR="00CB48E1">
        <w:rPr>
          <w:b/>
          <w:sz w:val="28"/>
          <w:szCs w:val="28"/>
          <w:lang w:val="en-US"/>
        </w:rPr>
        <w:t>Dn</w:t>
      </w:r>
      <w:r w:rsidR="00CB48E1" w:rsidRPr="00740005">
        <w:rPr>
          <w:b/>
          <w:sz w:val="28"/>
          <w:szCs w:val="28"/>
        </w:rPr>
        <w:t xml:space="preserve"> (</w:t>
      </w:r>
      <w:r w:rsidR="00CB48E1">
        <w:rPr>
          <w:b/>
          <w:sz w:val="28"/>
          <w:szCs w:val="28"/>
          <w:lang w:val="en-US"/>
        </w:rPr>
        <w:t>Thresh</w:t>
      </w:r>
      <w:r w:rsidR="00CB48E1">
        <w:rPr>
          <w:b/>
          <w:sz w:val="28"/>
          <w:szCs w:val="28"/>
        </w:rPr>
        <w:t>)</w:t>
      </w:r>
      <w:r w:rsidR="00CB48E1">
        <w:rPr>
          <w:sz w:val="28"/>
          <w:szCs w:val="28"/>
        </w:rPr>
        <w:t>.</w:t>
      </w:r>
      <w:r w:rsidR="00820537">
        <w:rPr>
          <w:sz w:val="28"/>
          <w:szCs w:val="28"/>
        </w:rPr>
        <w:t xml:space="preserve"> </w:t>
      </w:r>
      <w:r w:rsidR="00820537" w:rsidRPr="00820537">
        <w:rPr>
          <w:sz w:val="28"/>
          <w:szCs w:val="28"/>
          <w:lang w:val="en-US"/>
        </w:rPr>
        <w:t>(</w:t>
      </w:r>
      <w:r w:rsidR="00820537">
        <w:rPr>
          <w:b/>
          <w:sz w:val="28"/>
          <w:szCs w:val="28"/>
          <w:lang w:val="en-US"/>
        </w:rPr>
        <w:t>Func</w:t>
      </w:r>
      <w:r w:rsidR="00820537" w:rsidRPr="00820537">
        <w:rPr>
          <w:b/>
          <w:sz w:val="28"/>
          <w:szCs w:val="28"/>
          <w:lang w:val="en-US"/>
        </w:rPr>
        <w:t xml:space="preserve"> </w:t>
      </w:r>
      <w:r w:rsidR="00820537">
        <w:rPr>
          <w:b/>
          <w:sz w:val="28"/>
          <w:szCs w:val="28"/>
          <w:lang w:val="en-US"/>
        </w:rPr>
        <w:sym w:font="Wingdings" w:char="F0F0"/>
      </w:r>
      <w:r w:rsidR="00820537" w:rsidRPr="00820537">
        <w:rPr>
          <w:b/>
          <w:sz w:val="28"/>
          <w:szCs w:val="28"/>
          <w:lang w:val="en-US"/>
        </w:rPr>
        <w:t xml:space="preserve"> </w:t>
      </w:r>
      <w:r w:rsidR="00820537">
        <w:rPr>
          <w:b/>
          <w:sz w:val="28"/>
          <w:szCs w:val="28"/>
          <w:lang w:val="en-US"/>
        </w:rPr>
        <w:t>L</w:t>
      </w:r>
      <w:r w:rsidR="00820537" w:rsidRPr="00820537">
        <w:rPr>
          <w:b/>
          <w:sz w:val="28"/>
          <w:szCs w:val="28"/>
          <w:lang w:val="en-US"/>
        </w:rPr>
        <w:t xml:space="preserve"> </w:t>
      </w:r>
      <w:r w:rsidR="00820537">
        <w:rPr>
          <w:b/>
          <w:sz w:val="28"/>
          <w:szCs w:val="28"/>
          <w:lang w:val="en-US"/>
        </w:rPr>
        <w:t>Dn</w:t>
      </w:r>
      <w:r w:rsidR="00820537" w:rsidRPr="00820537">
        <w:rPr>
          <w:b/>
          <w:sz w:val="28"/>
          <w:szCs w:val="28"/>
          <w:lang w:val="en-US"/>
        </w:rPr>
        <w:t xml:space="preserve"> (</w:t>
      </w:r>
      <w:r w:rsidR="00820537">
        <w:rPr>
          <w:b/>
          <w:sz w:val="28"/>
          <w:szCs w:val="28"/>
          <w:lang w:val="en-US"/>
        </w:rPr>
        <w:t>Thresh</w:t>
      </w:r>
      <w:r w:rsidR="00820537" w:rsidRPr="00820537">
        <w:rPr>
          <w:b/>
          <w:sz w:val="28"/>
          <w:szCs w:val="28"/>
          <w:lang w:val="en-US"/>
        </w:rPr>
        <w:t xml:space="preserve">), </w:t>
      </w:r>
      <w:r w:rsidR="00820537">
        <w:rPr>
          <w:b/>
          <w:sz w:val="28"/>
          <w:szCs w:val="28"/>
          <w:lang w:val="en-US"/>
        </w:rPr>
        <w:t>Func</w:t>
      </w:r>
      <w:r w:rsidR="00820537" w:rsidRPr="00820537">
        <w:rPr>
          <w:b/>
          <w:sz w:val="28"/>
          <w:szCs w:val="28"/>
          <w:lang w:val="en-US"/>
        </w:rPr>
        <w:t xml:space="preserve"> </w:t>
      </w:r>
      <w:r w:rsidR="00820537">
        <w:rPr>
          <w:b/>
          <w:sz w:val="28"/>
          <w:szCs w:val="28"/>
          <w:lang w:val="en-US"/>
        </w:rPr>
        <w:sym w:font="Wingdings" w:char="F0F0"/>
      </w:r>
      <w:r w:rsidR="00820537" w:rsidRPr="00820537">
        <w:rPr>
          <w:b/>
          <w:sz w:val="28"/>
          <w:szCs w:val="28"/>
          <w:lang w:val="en-US"/>
        </w:rPr>
        <w:t xml:space="preserve"> </w:t>
      </w:r>
      <w:r w:rsidR="00820537">
        <w:rPr>
          <w:b/>
          <w:sz w:val="28"/>
          <w:szCs w:val="28"/>
          <w:lang w:val="en-US"/>
        </w:rPr>
        <w:t>L</w:t>
      </w:r>
      <w:r w:rsidR="00820537" w:rsidRPr="00820537">
        <w:rPr>
          <w:b/>
          <w:sz w:val="28"/>
          <w:szCs w:val="28"/>
          <w:lang w:val="en-US"/>
        </w:rPr>
        <w:t xml:space="preserve"> </w:t>
      </w:r>
      <w:r w:rsidR="00820537">
        <w:rPr>
          <w:b/>
          <w:sz w:val="28"/>
          <w:szCs w:val="28"/>
          <w:lang w:val="en-US"/>
        </w:rPr>
        <w:t>Dn</w:t>
      </w:r>
      <w:r w:rsidR="00820537" w:rsidRPr="00820537">
        <w:rPr>
          <w:b/>
          <w:sz w:val="28"/>
          <w:szCs w:val="28"/>
          <w:lang w:val="en-US"/>
        </w:rPr>
        <w:t xml:space="preserve"> (</w:t>
      </w:r>
      <w:r w:rsidR="00820537">
        <w:rPr>
          <w:b/>
          <w:sz w:val="28"/>
          <w:szCs w:val="28"/>
          <w:lang w:val="en-US"/>
        </w:rPr>
        <w:t>Thresh</w:t>
      </w:r>
      <w:r w:rsidR="00820537" w:rsidRPr="00820537">
        <w:rPr>
          <w:b/>
          <w:sz w:val="28"/>
          <w:szCs w:val="28"/>
          <w:lang w:val="en-US"/>
        </w:rPr>
        <w:t xml:space="preserve">) </w:t>
      </w:r>
      <w:r w:rsidR="00820537">
        <w:rPr>
          <w:b/>
          <w:sz w:val="28"/>
          <w:szCs w:val="28"/>
        </w:rPr>
        <w:t>и</w:t>
      </w:r>
      <w:r w:rsidR="00820537" w:rsidRPr="00820537">
        <w:rPr>
          <w:b/>
          <w:sz w:val="28"/>
          <w:szCs w:val="28"/>
          <w:lang w:val="en-US"/>
        </w:rPr>
        <w:t xml:space="preserve"> </w:t>
      </w:r>
      <w:r w:rsidR="00820537">
        <w:rPr>
          <w:b/>
          <w:sz w:val="28"/>
          <w:szCs w:val="28"/>
        </w:rPr>
        <w:t>т</w:t>
      </w:r>
      <w:r w:rsidR="00820537" w:rsidRPr="00820537">
        <w:rPr>
          <w:b/>
          <w:sz w:val="28"/>
          <w:szCs w:val="28"/>
          <w:lang w:val="en-US"/>
        </w:rPr>
        <w:t>.</w:t>
      </w:r>
      <w:r w:rsidR="00820537">
        <w:rPr>
          <w:b/>
          <w:sz w:val="28"/>
          <w:szCs w:val="28"/>
        </w:rPr>
        <w:t>д</w:t>
      </w:r>
      <w:r w:rsidR="00820537" w:rsidRPr="00820537">
        <w:rPr>
          <w:b/>
          <w:sz w:val="28"/>
          <w:szCs w:val="28"/>
          <w:lang w:val="en-US"/>
        </w:rPr>
        <w:t>.</w:t>
      </w:r>
      <w:r w:rsidR="00820537" w:rsidRPr="00820537">
        <w:rPr>
          <w:sz w:val="28"/>
          <w:szCs w:val="28"/>
          <w:lang w:val="en-US"/>
        </w:rPr>
        <w:t>)</w:t>
      </w:r>
      <w:r w:rsidR="00820537" w:rsidRPr="00820537">
        <w:rPr>
          <w:b/>
          <w:sz w:val="28"/>
          <w:szCs w:val="28"/>
          <w:lang w:val="en-US"/>
        </w:rPr>
        <w:t xml:space="preserve"> </w:t>
      </w:r>
      <w:r w:rsidR="00820537" w:rsidRPr="00820537">
        <w:rPr>
          <w:sz w:val="28"/>
          <w:szCs w:val="28"/>
        </w:rPr>
        <w:t xml:space="preserve">Установленное значение сразу отобразится на светодиодной шкале КСВ. </w:t>
      </w:r>
    </w:p>
    <w:p w:rsidR="00820537" w:rsidRDefault="00820537" w:rsidP="001A4CAF">
      <w:pPr>
        <w:pStyle w:val="a3"/>
        <w:ind w:firstLine="1134"/>
        <w:jc w:val="both"/>
        <w:rPr>
          <w:sz w:val="28"/>
          <w:szCs w:val="28"/>
        </w:rPr>
      </w:pPr>
      <w:r>
        <w:rPr>
          <w:sz w:val="28"/>
          <w:szCs w:val="28"/>
        </w:rPr>
        <w:t>По умолчанию установленный порог КСВ равен 2,0:1. На рисунке ниже установлен порог 1,7:1.</w:t>
      </w:r>
    </w:p>
    <w:p w:rsidR="00820537" w:rsidRDefault="00820537" w:rsidP="001A4CAF">
      <w:pPr>
        <w:pStyle w:val="a3"/>
        <w:ind w:firstLine="1134"/>
        <w:jc w:val="both"/>
        <w:rPr>
          <w:sz w:val="28"/>
          <w:szCs w:val="28"/>
        </w:rPr>
      </w:pPr>
    </w:p>
    <w:p w:rsidR="00820537" w:rsidRDefault="00472D77" w:rsidP="00820537">
      <w:pPr>
        <w:pStyle w:val="a3"/>
        <w:jc w:val="center"/>
        <w:rPr>
          <w:sz w:val="28"/>
          <w:szCs w:val="28"/>
        </w:rPr>
      </w:pPr>
      <w:r>
        <w:rPr>
          <w:noProof/>
          <w:sz w:val="28"/>
          <w:szCs w:val="28"/>
          <w:lang w:eastAsia="ru-RU"/>
        </w:rPr>
        <w:drawing>
          <wp:inline distT="0" distB="0" distL="0" distR="0">
            <wp:extent cx="2122170" cy="89725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2122170" cy="897255"/>
                    </a:xfrm>
                    <a:prstGeom prst="rect">
                      <a:avLst/>
                    </a:prstGeom>
                    <a:noFill/>
                    <a:ln w="9525">
                      <a:noFill/>
                      <a:miter lim="800000"/>
                      <a:headEnd/>
                      <a:tailEnd/>
                    </a:ln>
                  </pic:spPr>
                </pic:pic>
              </a:graphicData>
            </a:graphic>
          </wp:inline>
        </w:drawing>
      </w:r>
    </w:p>
    <w:p w:rsidR="00820537" w:rsidRDefault="00820537" w:rsidP="00820537">
      <w:pPr>
        <w:pStyle w:val="a3"/>
        <w:jc w:val="center"/>
        <w:rPr>
          <w:sz w:val="28"/>
          <w:szCs w:val="28"/>
        </w:rPr>
      </w:pPr>
      <w:r>
        <w:rPr>
          <w:sz w:val="28"/>
          <w:szCs w:val="28"/>
        </w:rPr>
        <w:t>Установленный порог</w:t>
      </w:r>
    </w:p>
    <w:p w:rsidR="00820537" w:rsidRDefault="00820537" w:rsidP="00820537">
      <w:pPr>
        <w:pStyle w:val="a3"/>
        <w:jc w:val="center"/>
        <w:rPr>
          <w:sz w:val="28"/>
          <w:szCs w:val="28"/>
        </w:rPr>
      </w:pPr>
    </w:p>
    <w:p w:rsidR="00820537" w:rsidRDefault="00F938B7" w:rsidP="00820537">
      <w:pPr>
        <w:pStyle w:val="a3"/>
        <w:ind w:firstLine="1134"/>
        <w:jc w:val="both"/>
        <w:rPr>
          <w:sz w:val="28"/>
          <w:szCs w:val="28"/>
        </w:rPr>
      </w:pPr>
      <w:r w:rsidRPr="00F938B7">
        <w:rPr>
          <w:b/>
          <w:sz w:val="28"/>
          <w:szCs w:val="28"/>
        </w:rPr>
        <w:t>Переключение антенн</w:t>
      </w:r>
      <w:r>
        <w:rPr>
          <w:sz w:val="28"/>
          <w:szCs w:val="28"/>
        </w:rPr>
        <w:t xml:space="preserve">: Нажмите кратковременно кнопку </w:t>
      </w:r>
      <w:r w:rsidRPr="00655121">
        <w:rPr>
          <w:b/>
          <w:sz w:val="28"/>
          <w:szCs w:val="28"/>
          <w:lang w:val="en-US"/>
        </w:rPr>
        <w:t>Ant</w:t>
      </w:r>
      <w:r>
        <w:rPr>
          <w:sz w:val="28"/>
          <w:szCs w:val="28"/>
        </w:rPr>
        <w:t xml:space="preserve"> для переключения рабочего разъема антенны. </w:t>
      </w:r>
      <w:r w:rsidR="00655121">
        <w:rPr>
          <w:sz w:val="28"/>
          <w:szCs w:val="28"/>
        </w:rPr>
        <w:t xml:space="preserve">При этом светодиодные шкалы покажут активный антенный разъем. При переключении на другой разъем все предыдущие запомненные настройки сохраняются. </w:t>
      </w:r>
    </w:p>
    <w:p w:rsidR="00655121" w:rsidRDefault="00655121" w:rsidP="00820537">
      <w:pPr>
        <w:pStyle w:val="a3"/>
        <w:ind w:firstLine="1134"/>
        <w:jc w:val="both"/>
        <w:rPr>
          <w:sz w:val="28"/>
          <w:szCs w:val="28"/>
        </w:rPr>
      </w:pPr>
    </w:p>
    <w:p w:rsidR="00655121" w:rsidRDefault="00472D77" w:rsidP="00655121">
      <w:pPr>
        <w:pStyle w:val="a3"/>
        <w:jc w:val="center"/>
        <w:rPr>
          <w:sz w:val="28"/>
          <w:szCs w:val="28"/>
        </w:rPr>
      </w:pPr>
      <w:r>
        <w:rPr>
          <w:noProof/>
          <w:sz w:val="28"/>
          <w:szCs w:val="28"/>
          <w:lang w:eastAsia="ru-RU"/>
        </w:rPr>
        <w:drawing>
          <wp:inline distT="0" distB="0" distL="0" distR="0">
            <wp:extent cx="2122170" cy="9055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2122170" cy="905510"/>
                    </a:xfrm>
                    <a:prstGeom prst="rect">
                      <a:avLst/>
                    </a:prstGeom>
                    <a:noFill/>
                    <a:ln w="9525">
                      <a:noFill/>
                      <a:miter lim="800000"/>
                      <a:headEnd/>
                      <a:tailEnd/>
                    </a:ln>
                  </pic:spPr>
                </pic:pic>
              </a:graphicData>
            </a:graphic>
          </wp:inline>
        </w:drawing>
      </w:r>
      <w:r w:rsidR="00655121">
        <w:rPr>
          <w:sz w:val="28"/>
          <w:szCs w:val="28"/>
        </w:rPr>
        <w:t xml:space="preserve">   </w:t>
      </w:r>
      <w:r>
        <w:rPr>
          <w:noProof/>
          <w:sz w:val="28"/>
          <w:szCs w:val="28"/>
          <w:lang w:eastAsia="ru-RU"/>
        </w:rPr>
        <w:drawing>
          <wp:inline distT="0" distB="0" distL="0" distR="0">
            <wp:extent cx="2122170" cy="89725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rcRect/>
                    <a:stretch>
                      <a:fillRect/>
                    </a:stretch>
                  </pic:blipFill>
                  <pic:spPr bwMode="auto">
                    <a:xfrm>
                      <a:off x="0" y="0"/>
                      <a:ext cx="2122170" cy="897255"/>
                    </a:xfrm>
                    <a:prstGeom prst="rect">
                      <a:avLst/>
                    </a:prstGeom>
                    <a:noFill/>
                    <a:ln w="9525">
                      <a:noFill/>
                      <a:miter lim="800000"/>
                      <a:headEnd/>
                      <a:tailEnd/>
                    </a:ln>
                  </pic:spPr>
                </pic:pic>
              </a:graphicData>
            </a:graphic>
          </wp:inline>
        </w:drawing>
      </w:r>
    </w:p>
    <w:p w:rsidR="00655121" w:rsidRDefault="00655121" w:rsidP="00655121">
      <w:pPr>
        <w:pStyle w:val="a3"/>
        <w:jc w:val="center"/>
        <w:rPr>
          <w:sz w:val="28"/>
          <w:szCs w:val="28"/>
        </w:rPr>
      </w:pPr>
      <w:r>
        <w:rPr>
          <w:sz w:val="28"/>
          <w:szCs w:val="28"/>
        </w:rPr>
        <w:t>Антенна 1                                  Антенна 2</w:t>
      </w:r>
    </w:p>
    <w:p w:rsidR="00655121" w:rsidRDefault="00655121" w:rsidP="00655121">
      <w:pPr>
        <w:pStyle w:val="a3"/>
        <w:jc w:val="center"/>
        <w:rPr>
          <w:sz w:val="28"/>
          <w:szCs w:val="28"/>
        </w:rPr>
      </w:pPr>
    </w:p>
    <w:p w:rsidR="00655121" w:rsidRPr="00F01D15" w:rsidRDefault="00F01D15" w:rsidP="00655121">
      <w:pPr>
        <w:pStyle w:val="a3"/>
        <w:ind w:firstLine="1134"/>
        <w:jc w:val="both"/>
        <w:rPr>
          <w:i/>
          <w:sz w:val="28"/>
          <w:szCs w:val="28"/>
        </w:rPr>
      </w:pPr>
      <w:bookmarkStart w:id="13" w:name="Передача_прием"/>
      <w:r w:rsidRPr="00F01D15">
        <w:rPr>
          <w:i/>
          <w:sz w:val="28"/>
          <w:szCs w:val="28"/>
        </w:rPr>
        <w:t>Передача и прием</w:t>
      </w:r>
      <w:bookmarkEnd w:id="13"/>
      <w:r w:rsidRPr="00F01D15">
        <w:rPr>
          <w:i/>
          <w:sz w:val="28"/>
          <w:szCs w:val="28"/>
        </w:rPr>
        <w:t>.</w:t>
      </w:r>
    </w:p>
    <w:p w:rsidR="00F01D15" w:rsidRDefault="00F01D15" w:rsidP="00655121">
      <w:pPr>
        <w:pStyle w:val="a3"/>
        <w:ind w:firstLine="1134"/>
        <w:jc w:val="both"/>
        <w:rPr>
          <w:sz w:val="28"/>
          <w:szCs w:val="28"/>
        </w:rPr>
      </w:pPr>
    </w:p>
    <w:p w:rsidR="00F01D15" w:rsidRDefault="00854F1E" w:rsidP="00655121">
      <w:pPr>
        <w:pStyle w:val="a3"/>
        <w:ind w:firstLine="1134"/>
        <w:jc w:val="both"/>
        <w:rPr>
          <w:sz w:val="28"/>
          <w:szCs w:val="28"/>
        </w:rPr>
      </w:pPr>
      <w:r>
        <w:rPr>
          <w:sz w:val="28"/>
          <w:szCs w:val="28"/>
        </w:rPr>
        <w:t xml:space="preserve">Обычно во время приема на </w:t>
      </w:r>
      <w:r>
        <w:rPr>
          <w:sz w:val="28"/>
          <w:szCs w:val="28"/>
          <w:lang w:val="en-US"/>
        </w:rPr>
        <w:t>AT</w:t>
      </w:r>
      <w:r w:rsidRPr="007145FC">
        <w:rPr>
          <w:sz w:val="28"/>
          <w:szCs w:val="28"/>
        </w:rPr>
        <w:t xml:space="preserve">-100 </w:t>
      </w:r>
      <w:r>
        <w:rPr>
          <w:sz w:val="28"/>
          <w:szCs w:val="28"/>
          <w:lang w:val="en-US"/>
        </w:rPr>
        <w:t>Pro</w:t>
      </w:r>
      <w:r>
        <w:rPr>
          <w:sz w:val="28"/>
          <w:szCs w:val="28"/>
        </w:rPr>
        <w:t xml:space="preserve"> не должен светиться ни один светодиод. Во время передачи на шкале ваттметра индицируется проходящая мощность, а на шкале КСВ – текущее значение КСВ. Если в целях экономии заряда </w:t>
      </w:r>
      <w:r>
        <w:rPr>
          <w:sz w:val="28"/>
          <w:szCs w:val="28"/>
        </w:rPr>
        <w:lastRenderedPageBreak/>
        <w:t xml:space="preserve">аккумулятора отключено свечение светодиодов, то и во время передачи они не загораются. </w:t>
      </w:r>
    </w:p>
    <w:p w:rsidR="00854F1E" w:rsidRDefault="00854F1E" w:rsidP="00655121">
      <w:pPr>
        <w:pStyle w:val="a3"/>
        <w:ind w:firstLine="1134"/>
        <w:jc w:val="both"/>
        <w:rPr>
          <w:sz w:val="28"/>
          <w:szCs w:val="28"/>
        </w:rPr>
      </w:pPr>
      <w:r>
        <w:rPr>
          <w:sz w:val="28"/>
          <w:szCs w:val="28"/>
        </w:rPr>
        <w:t>При считывании значения КСВ следует иметь ввиду, что «Текущее значение КСВ не менее индицируемого значения». Другими словами, если светится значение 1,3, то это значит, что КСВ находится в пределах между 1,3 и 1,5:1. Если ни один светодиод шкалы КСВ не светится, то это значит, КСВ менее 1,1:1.</w:t>
      </w:r>
    </w:p>
    <w:p w:rsidR="00854F1E" w:rsidRDefault="00854F1E" w:rsidP="00655121">
      <w:pPr>
        <w:pStyle w:val="a3"/>
        <w:ind w:firstLine="1134"/>
        <w:jc w:val="both"/>
        <w:rPr>
          <w:sz w:val="28"/>
          <w:szCs w:val="28"/>
        </w:rPr>
      </w:pPr>
    </w:p>
    <w:p w:rsidR="00FE1BB7" w:rsidRDefault="00FE1BB7" w:rsidP="00655121">
      <w:pPr>
        <w:pStyle w:val="a3"/>
        <w:ind w:firstLine="1134"/>
        <w:jc w:val="both"/>
        <w:rPr>
          <w:sz w:val="28"/>
          <w:szCs w:val="28"/>
        </w:rPr>
      </w:pPr>
    </w:p>
    <w:p w:rsidR="00854F1E" w:rsidRPr="009A5A83" w:rsidRDefault="009A5A83" w:rsidP="00655121">
      <w:pPr>
        <w:pStyle w:val="a3"/>
        <w:ind w:firstLine="1134"/>
        <w:jc w:val="both"/>
        <w:rPr>
          <w:b/>
          <w:sz w:val="32"/>
          <w:szCs w:val="32"/>
        </w:rPr>
      </w:pPr>
      <w:bookmarkStart w:id="14" w:name="Настройка"/>
      <w:r>
        <w:rPr>
          <w:b/>
          <w:sz w:val="32"/>
          <w:szCs w:val="32"/>
        </w:rPr>
        <w:t>НАСТРОЙКА</w:t>
      </w:r>
    </w:p>
    <w:bookmarkEnd w:id="14"/>
    <w:p w:rsidR="00854F1E" w:rsidRDefault="00854F1E" w:rsidP="00655121">
      <w:pPr>
        <w:pStyle w:val="a3"/>
        <w:ind w:firstLine="1134"/>
        <w:jc w:val="both"/>
        <w:rPr>
          <w:sz w:val="28"/>
          <w:szCs w:val="28"/>
        </w:rPr>
      </w:pPr>
    </w:p>
    <w:p w:rsidR="00854F1E" w:rsidRPr="009A5A83" w:rsidRDefault="00854F1E" w:rsidP="00655121">
      <w:pPr>
        <w:pStyle w:val="a3"/>
        <w:ind w:firstLine="1134"/>
        <w:jc w:val="both"/>
        <w:rPr>
          <w:i/>
          <w:sz w:val="28"/>
          <w:szCs w:val="28"/>
        </w:rPr>
      </w:pPr>
      <w:bookmarkStart w:id="15" w:name="Осн_настройка"/>
      <w:r w:rsidRPr="009A5A83">
        <w:rPr>
          <w:i/>
          <w:sz w:val="28"/>
          <w:szCs w:val="28"/>
        </w:rPr>
        <w:t>Основные операции настройки</w:t>
      </w:r>
      <w:bookmarkEnd w:id="15"/>
      <w:r w:rsidRPr="009A5A83">
        <w:rPr>
          <w:i/>
          <w:sz w:val="28"/>
          <w:szCs w:val="28"/>
        </w:rPr>
        <w:t>.</w:t>
      </w:r>
    </w:p>
    <w:p w:rsidR="00854F1E" w:rsidRDefault="00854F1E" w:rsidP="00655121">
      <w:pPr>
        <w:pStyle w:val="a3"/>
        <w:ind w:firstLine="1134"/>
        <w:jc w:val="both"/>
        <w:rPr>
          <w:sz w:val="28"/>
          <w:szCs w:val="28"/>
        </w:rPr>
      </w:pPr>
    </w:p>
    <w:p w:rsidR="00854F1E" w:rsidRDefault="00854F1E" w:rsidP="00655121">
      <w:pPr>
        <w:pStyle w:val="a3"/>
        <w:ind w:firstLine="1134"/>
        <w:jc w:val="both"/>
        <w:rPr>
          <w:sz w:val="28"/>
          <w:szCs w:val="28"/>
        </w:rPr>
      </w:pPr>
      <w:r>
        <w:rPr>
          <w:sz w:val="28"/>
          <w:szCs w:val="28"/>
        </w:rPr>
        <w:t xml:space="preserve">Процесс настройки </w:t>
      </w:r>
      <w:r>
        <w:rPr>
          <w:sz w:val="28"/>
          <w:szCs w:val="28"/>
          <w:lang w:val="en-US"/>
        </w:rPr>
        <w:t>AT</w:t>
      </w:r>
      <w:r w:rsidRPr="007145FC">
        <w:rPr>
          <w:sz w:val="28"/>
          <w:szCs w:val="28"/>
        </w:rPr>
        <w:t>-100</w:t>
      </w:r>
      <w:r>
        <w:rPr>
          <w:sz w:val="28"/>
          <w:szCs w:val="28"/>
        </w:rPr>
        <w:t xml:space="preserve"> </w:t>
      </w:r>
      <w:r w:rsidR="00E008DE">
        <w:rPr>
          <w:sz w:val="28"/>
          <w:szCs w:val="28"/>
          <w:lang w:val="en-US"/>
        </w:rPr>
        <w:t>Pro</w:t>
      </w:r>
      <w:r w:rsidR="00E008DE">
        <w:rPr>
          <w:sz w:val="28"/>
          <w:szCs w:val="28"/>
        </w:rPr>
        <w:t xml:space="preserve"> </w:t>
      </w:r>
      <w:r>
        <w:rPr>
          <w:sz w:val="28"/>
          <w:szCs w:val="28"/>
        </w:rPr>
        <w:t xml:space="preserve">запускается нажатием кнопки </w:t>
      </w:r>
      <w:r w:rsidRPr="00E008DE">
        <w:rPr>
          <w:b/>
          <w:sz w:val="28"/>
          <w:szCs w:val="28"/>
          <w:lang w:val="en-US"/>
        </w:rPr>
        <w:t>Tune</w:t>
      </w:r>
      <w:r w:rsidRPr="00854F1E">
        <w:rPr>
          <w:sz w:val="28"/>
          <w:szCs w:val="28"/>
        </w:rPr>
        <w:t xml:space="preserve"> </w:t>
      </w:r>
      <w:r>
        <w:rPr>
          <w:sz w:val="28"/>
          <w:szCs w:val="28"/>
        </w:rPr>
        <w:t>на передней панели прибора</w:t>
      </w:r>
      <w:r w:rsidR="00E008DE">
        <w:rPr>
          <w:sz w:val="28"/>
          <w:szCs w:val="28"/>
        </w:rPr>
        <w:t xml:space="preserve">. В автоматическом режиме настройка начинается после превышения КСВ заданного порога. При использовании трансивера </w:t>
      </w:r>
      <w:r w:rsidR="00E008DE">
        <w:rPr>
          <w:sz w:val="28"/>
          <w:szCs w:val="28"/>
          <w:lang w:val="en-US"/>
        </w:rPr>
        <w:t>ICOM</w:t>
      </w:r>
      <w:r w:rsidR="00E008DE">
        <w:rPr>
          <w:sz w:val="28"/>
          <w:szCs w:val="28"/>
        </w:rPr>
        <w:t xml:space="preserve"> и соответствующего интерфейсного кабеля процесс настройки запускается нажатием на трансивере кнопки </w:t>
      </w:r>
      <w:r w:rsidR="00E008DE">
        <w:rPr>
          <w:sz w:val="28"/>
          <w:szCs w:val="28"/>
          <w:lang w:val="en-US"/>
        </w:rPr>
        <w:t>Tuner</w:t>
      </w:r>
      <w:r w:rsidR="00E008DE" w:rsidRPr="00E008DE">
        <w:rPr>
          <w:sz w:val="28"/>
          <w:szCs w:val="28"/>
        </w:rPr>
        <w:t>/</w:t>
      </w:r>
      <w:r w:rsidR="00E008DE">
        <w:rPr>
          <w:sz w:val="28"/>
          <w:szCs w:val="28"/>
          <w:lang w:val="en-US"/>
        </w:rPr>
        <w:t>Call</w:t>
      </w:r>
      <w:r w:rsidR="00E008DE">
        <w:rPr>
          <w:sz w:val="28"/>
          <w:szCs w:val="28"/>
        </w:rPr>
        <w:t xml:space="preserve">. </w:t>
      </w:r>
    </w:p>
    <w:p w:rsidR="00E008DE" w:rsidRDefault="00E008DE" w:rsidP="00655121">
      <w:pPr>
        <w:pStyle w:val="a3"/>
        <w:ind w:firstLine="1134"/>
        <w:jc w:val="both"/>
        <w:rPr>
          <w:sz w:val="28"/>
          <w:szCs w:val="28"/>
        </w:rPr>
      </w:pPr>
      <w:r>
        <w:rPr>
          <w:sz w:val="28"/>
          <w:szCs w:val="28"/>
        </w:rPr>
        <w:t>Возможны два вида настройки:</w:t>
      </w:r>
    </w:p>
    <w:p w:rsidR="00E008DE" w:rsidRDefault="00E008DE" w:rsidP="00E008DE">
      <w:pPr>
        <w:pStyle w:val="a3"/>
        <w:numPr>
          <w:ilvl w:val="0"/>
          <w:numId w:val="8"/>
        </w:numPr>
        <w:jc w:val="both"/>
        <w:rPr>
          <w:sz w:val="28"/>
          <w:szCs w:val="28"/>
        </w:rPr>
      </w:pPr>
      <w:r w:rsidRPr="00E008DE">
        <w:rPr>
          <w:b/>
          <w:sz w:val="28"/>
          <w:szCs w:val="28"/>
        </w:rPr>
        <w:t xml:space="preserve">Настройка по </w:t>
      </w:r>
      <w:r w:rsidR="0022388C">
        <w:rPr>
          <w:b/>
          <w:sz w:val="28"/>
          <w:szCs w:val="28"/>
        </w:rPr>
        <w:t>ячейкам</w:t>
      </w:r>
      <w:r w:rsidRPr="00E008DE">
        <w:rPr>
          <w:b/>
          <w:sz w:val="28"/>
          <w:szCs w:val="28"/>
        </w:rPr>
        <w:t xml:space="preserve"> памяти</w:t>
      </w:r>
      <w:r>
        <w:rPr>
          <w:sz w:val="28"/>
          <w:szCs w:val="28"/>
        </w:rPr>
        <w:t xml:space="preserve"> позволяет быстро настроить антенну по данным</w:t>
      </w:r>
      <w:r w:rsidRPr="00E008DE">
        <w:rPr>
          <w:sz w:val="28"/>
          <w:szCs w:val="28"/>
        </w:rPr>
        <w:t xml:space="preserve"> </w:t>
      </w:r>
      <w:r>
        <w:rPr>
          <w:sz w:val="28"/>
          <w:szCs w:val="28"/>
        </w:rPr>
        <w:t xml:space="preserve">для выбранной частоты, находящимся в памяти. Если ранее тюнер настраивался на данную частоту, то параметры настройки должны сохраниться в памяти тюнера. При повторной настройке на данную частоту, параметры настройки будут вызваны из памяти и применены, если они будут удовлетворять заданному значению КСВ. </w:t>
      </w:r>
    </w:p>
    <w:p w:rsidR="00C241B5" w:rsidRPr="00C241B5" w:rsidRDefault="00C241B5" w:rsidP="00C241B5">
      <w:pPr>
        <w:pStyle w:val="a3"/>
        <w:ind w:left="1854"/>
        <w:jc w:val="both"/>
        <w:rPr>
          <w:sz w:val="28"/>
          <w:szCs w:val="28"/>
        </w:rPr>
      </w:pPr>
      <w:r w:rsidRPr="00C241B5">
        <w:rPr>
          <w:sz w:val="28"/>
          <w:szCs w:val="28"/>
        </w:rPr>
        <w:t xml:space="preserve">Величина шага памяти частот изменяется в зависимости от </w:t>
      </w:r>
      <w:r>
        <w:rPr>
          <w:sz w:val="28"/>
          <w:szCs w:val="28"/>
        </w:rPr>
        <w:t xml:space="preserve">выбранного диапазона. В низкочастотных диапазонах шаг не большой, чтобы подстроиться под обычно высокодобротную антенну для этих диапазонов. В высокочастотных диапазонах шаг больше (17 метров и выше), так как добротность антенн для них ниже. </w:t>
      </w:r>
    </w:p>
    <w:p w:rsidR="00C241B5" w:rsidRDefault="00C241B5" w:rsidP="00E008DE">
      <w:pPr>
        <w:pStyle w:val="a3"/>
        <w:numPr>
          <w:ilvl w:val="0"/>
          <w:numId w:val="8"/>
        </w:numPr>
        <w:jc w:val="both"/>
        <w:rPr>
          <w:sz w:val="28"/>
          <w:szCs w:val="28"/>
        </w:rPr>
      </w:pPr>
      <w:r w:rsidRPr="00CA4506">
        <w:rPr>
          <w:b/>
          <w:sz w:val="28"/>
          <w:szCs w:val="28"/>
        </w:rPr>
        <w:t>Полный цикл настройки</w:t>
      </w:r>
      <w:r>
        <w:rPr>
          <w:sz w:val="28"/>
          <w:szCs w:val="28"/>
        </w:rPr>
        <w:t xml:space="preserve"> начинается с самого начала, в процессе которого </w:t>
      </w: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быстро перебирает комбинации емкостей и индуктивностей</w:t>
      </w:r>
      <w:r w:rsidR="00CA4506">
        <w:rPr>
          <w:sz w:val="28"/>
          <w:szCs w:val="28"/>
        </w:rPr>
        <w:t xml:space="preserve">, а затем устанавливает самую приемлемую </w:t>
      </w:r>
      <w:r w:rsidR="002337E7">
        <w:rPr>
          <w:sz w:val="28"/>
          <w:szCs w:val="28"/>
        </w:rPr>
        <w:t xml:space="preserve">комбинацию </w:t>
      </w:r>
      <w:r w:rsidR="00CA4506">
        <w:rPr>
          <w:sz w:val="28"/>
          <w:szCs w:val="28"/>
        </w:rPr>
        <w:t xml:space="preserve">из всех найденных. </w:t>
      </w:r>
      <w:r w:rsidR="00EF641E">
        <w:rPr>
          <w:sz w:val="28"/>
          <w:szCs w:val="28"/>
        </w:rPr>
        <w:t>Когда цикл настройки закончен, то самый подходящий вариант емкости и индуктивности для данной частоты запоминается в памяти тюнера. Таким образом, в последующем при выборе данной частоты информация о настройках для неё будет быстро найдена в памяти и применена.</w:t>
      </w:r>
    </w:p>
    <w:p w:rsidR="00EF641E" w:rsidRDefault="00EF641E" w:rsidP="00EF641E">
      <w:pPr>
        <w:pStyle w:val="a3"/>
        <w:ind w:left="1843"/>
        <w:jc w:val="both"/>
        <w:rPr>
          <w:sz w:val="28"/>
          <w:szCs w:val="28"/>
        </w:rPr>
      </w:pPr>
      <w:r>
        <w:rPr>
          <w:sz w:val="28"/>
          <w:szCs w:val="28"/>
        </w:rPr>
        <w:t xml:space="preserve">Таким образом, происходит «самообучение» </w:t>
      </w: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чем больше Вы его используете, тем больше он «знает» настроек для частот и диапазонов, в которых Вы работаете. </w:t>
      </w:r>
      <w:r w:rsidR="00946577">
        <w:rPr>
          <w:sz w:val="28"/>
          <w:szCs w:val="28"/>
        </w:rPr>
        <w:t xml:space="preserve">Вероятно, что большинство </w:t>
      </w:r>
      <w:r w:rsidR="00946577">
        <w:rPr>
          <w:sz w:val="28"/>
          <w:szCs w:val="28"/>
        </w:rPr>
        <w:lastRenderedPageBreak/>
        <w:t xml:space="preserve">пользователей будет использовать режим настройки из памяти тюнера. </w:t>
      </w:r>
      <w:r w:rsidR="008924F2">
        <w:rPr>
          <w:sz w:val="28"/>
          <w:szCs w:val="28"/>
        </w:rPr>
        <w:t xml:space="preserve">Он дает преимущество в скорости по любой запомненной настройке. Но если нет запомненных данных, то </w:t>
      </w:r>
      <w:r w:rsidR="007B676C">
        <w:rPr>
          <w:sz w:val="28"/>
          <w:szCs w:val="28"/>
        </w:rPr>
        <w:t xml:space="preserve">сначала </w:t>
      </w:r>
      <w:r w:rsidR="008924F2">
        <w:rPr>
          <w:sz w:val="28"/>
          <w:szCs w:val="28"/>
        </w:rPr>
        <w:t xml:space="preserve">все равно придется использовать полный цикл настройки тюнера. </w:t>
      </w:r>
    </w:p>
    <w:p w:rsidR="008924F2" w:rsidRDefault="008924F2" w:rsidP="00EF641E">
      <w:pPr>
        <w:pStyle w:val="a3"/>
        <w:ind w:left="1843"/>
        <w:jc w:val="both"/>
        <w:rPr>
          <w:sz w:val="28"/>
          <w:szCs w:val="28"/>
        </w:rPr>
      </w:pPr>
    </w:p>
    <w:p w:rsidR="008924F2" w:rsidRPr="008924F2" w:rsidRDefault="008924F2" w:rsidP="008924F2">
      <w:pPr>
        <w:pStyle w:val="a3"/>
        <w:ind w:firstLine="1134"/>
        <w:jc w:val="both"/>
        <w:rPr>
          <w:i/>
          <w:sz w:val="28"/>
          <w:szCs w:val="28"/>
        </w:rPr>
      </w:pPr>
      <w:bookmarkStart w:id="16" w:name="Ручн_память"/>
      <w:r w:rsidRPr="008924F2">
        <w:rPr>
          <w:i/>
          <w:sz w:val="28"/>
          <w:szCs w:val="28"/>
        </w:rPr>
        <w:t>Ручная настройка</w:t>
      </w:r>
      <w:r w:rsidR="004662EB">
        <w:rPr>
          <w:i/>
          <w:sz w:val="28"/>
          <w:szCs w:val="28"/>
        </w:rPr>
        <w:t xml:space="preserve"> </w:t>
      </w:r>
      <w:r w:rsidR="00584271">
        <w:rPr>
          <w:i/>
          <w:sz w:val="28"/>
          <w:szCs w:val="28"/>
        </w:rPr>
        <w:t>по ячейкам</w:t>
      </w:r>
      <w:r w:rsidR="004662EB">
        <w:rPr>
          <w:i/>
          <w:sz w:val="28"/>
          <w:szCs w:val="28"/>
        </w:rPr>
        <w:t xml:space="preserve"> памяти</w:t>
      </w:r>
      <w:bookmarkEnd w:id="16"/>
      <w:r w:rsidRPr="008924F2">
        <w:rPr>
          <w:i/>
          <w:sz w:val="28"/>
          <w:szCs w:val="28"/>
        </w:rPr>
        <w:t>.</w:t>
      </w:r>
    </w:p>
    <w:p w:rsidR="008924F2" w:rsidRDefault="008924F2" w:rsidP="008924F2">
      <w:pPr>
        <w:pStyle w:val="a3"/>
        <w:ind w:firstLine="1134"/>
        <w:jc w:val="both"/>
        <w:rPr>
          <w:sz w:val="28"/>
          <w:szCs w:val="28"/>
        </w:rPr>
      </w:pPr>
    </w:p>
    <w:p w:rsidR="008924F2" w:rsidRDefault="00491600" w:rsidP="008924F2">
      <w:pPr>
        <w:pStyle w:val="a3"/>
        <w:ind w:firstLine="1134"/>
        <w:jc w:val="both"/>
        <w:rPr>
          <w:sz w:val="28"/>
          <w:szCs w:val="28"/>
        </w:rPr>
      </w:pPr>
      <w:r>
        <w:rPr>
          <w:sz w:val="28"/>
          <w:szCs w:val="28"/>
        </w:rPr>
        <w:t xml:space="preserve">Для </w:t>
      </w:r>
      <w:r w:rsidR="004662EB">
        <w:rPr>
          <w:sz w:val="28"/>
          <w:szCs w:val="28"/>
        </w:rPr>
        <w:t xml:space="preserve">ручного </w:t>
      </w:r>
      <w:r>
        <w:rPr>
          <w:sz w:val="28"/>
          <w:szCs w:val="28"/>
        </w:rPr>
        <w:t>запуска процесса настройки</w:t>
      </w:r>
      <w:r w:rsidR="004662EB">
        <w:rPr>
          <w:sz w:val="28"/>
          <w:szCs w:val="28"/>
        </w:rPr>
        <w:t xml:space="preserve"> из памяти</w:t>
      </w:r>
      <w:r>
        <w:rPr>
          <w:sz w:val="28"/>
          <w:szCs w:val="28"/>
        </w:rPr>
        <w:t xml:space="preserve">, нажмите и удерживайте кнопку </w:t>
      </w:r>
      <w:r w:rsidRPr="004662EB">
        <w:rPr>
          <w:b/>
          <w:sz w:val="28"/>
          <w:szCs w:val="28"/>
          <w:lang w:val="en-US"/>
        </w:rPr>
        <w:t>Tune</w:t>
      </w:r>
      <w:r>
        <w:rPr>
          <w:sz w:val="28"/>
          <w:szCs w:val="28"/>
        </w:rPr>
        <w:t xml:space="preserve"> от 0,5 до 2,5 секунд (среднее нажатие), а затем отпустите кнопку. </w:t>
      </w:r>
      <w:r w:rsidR="00CB04C5">
        <w:rPr>
          <w:sz w:val="28"/>
          <w:szCs w:val="28"/>
        </w:rPr>
        <w:t>На светодиодной шкале при этом отобразится следующая комбинация огней для данного выбранного режима:</w:t>
      </w:r>
    </w:p>
    <w:p w:rsidR="00CB04C5" w:rsidRDefault="00CB04C5" w:rsidP="008924F2">
      <w:pPr>
        <w:pStyle w:val="a3"/>
        <w:ind w:firstLine="1134"/>
        <w:jc w:val="both"/>
        <w:rPr>
          <w:sz w:val="28"/>
          <w:szCs w:val="28"/>
        </w:rPr>
      </w:pPr>
    </w:p>
    <w:p w:rsidR="00CB04C5" w:rsidRDefault="00472D77" w:rsidP="00CB04C5">
      <w:pPr>
        <w:pStyle w:val="a3"/>
        <w:jc w:val="center"/>
        <w:rPr>
          <w:sz w:val="28"/>
          <w:szCs w:val="28"/>
        </w:rPr>
      </w:pPr>
      <w:r>
        <w:rPr>
          <w:noProof/>
          <w:sz w:val="28"/>
          <w:szCs w:val="28"/>
          <w:lang w:eastAsia="ru-RU"/>
        </w:rPr>
        <w:drawing>
          <wp:inline distT="0" distB="0" distL="0" distR="0">
            <wp:extent cx="2087880" cy="888365"/>
            <wp:effectExtent l="1905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CB04C5" w:rsidRDefault="00CB04C5" w:rsidP="00CB04C5">
      <w:pPr>
        <w:pStyle w:val="a3"/>
        <w:jc w:val="center"/>
        <w:rPr>
          <w:sz w:val="28"/>
          <w:szCs w:val="28"/>
        </w:rPr>
      </w:pPr>
      <w:r>
        <w:rPr>
          <w:sz w:val="28"/>
          <w:szCs w:val="28"/>
        </w:rPr>
        <w:t xml:space="preserve">Среднее нажатие </w:t>
      </w:r>
      <w:r w:rsidRPr="00BB192A">
        <w:rPr>
          <w:sz w:val="28"/>
          <w:szCs w:val="28"/>
        </w:rPr>
        <w:t xml:space="preserve">&gt; </w:t>
      </w:r>
      <w:r>
        <w:rPr>
          <w:sz w:val="28"/>
          <w:szCs w:val="28"/>
        </w:rPr>
        <w:t>0,5 сек</w:t>
      </w:r>
    </w:p>
    <w:p w:rsidR="00CB04C5" w:rsidRDefault="00CB04C5" w:rsidP="00CB04C5">
      <w:pPr>
        <w:pStyle w:val="a3"/>
        <w:jc w:val="center"/>
        <w:rPr>
          <w:sz w:val="28"/>
          <w:szCs w:val="28"/>
        </w:rPr>
      </w:pPr>
    </w:p>
    <w:p w:rsidR="00CB04C5" w:rsidRDefault="008908A2" w:rsidP="00CB04C5">
      <w:pPr>
        <w:pStyle w:val="a3"/>
        <w:ind w:firstLine="1134"/>
        <w:jc w:val="both"/>
        <w:rPr>
          <w:sz w:val="28"/>
          <w:szCs w:val="28"/>
        </w:rPr>
      </w:pPr>
      <w:r>
        <w:rPr>
          <w:sz w:val="28"/>
          <w:szCs w:val="28"/>
        </w:rPr>
        <w:t xml:space="preserve">Если Вы используете интерфейсный кабель </w:t>
      </w:r>
      <w:r>
        <w:rPr>
          <w:sz w:val="28"/>
          <w:szCs w:val="28"/>
          <w:lang w:val="en-US"/>
        </w:rPr>
        <w:t>ICOM</w:t>
      </w:r>
      <w:r w:rsidRPr="008908A2">
        <w:rPr>
          <w:sz w:val="28"/>
          <w:szCs w:val="28"/>
        </w:rPr>
        <w:t xml:space="preserve"> </w:t>
      </w:r>
      <w:r>
        <w:rPr>
          <w:sz w:val="28"/>
          <w:szCs w:val="28"/>
        </w:rPr>
        <w:t xml:space="preserve">или </w:t>
      </w:r>
      <w:r>
        <w:rPr>
          <w:sz w:val="28"/>
          <w:szCs w:val="28"/>
          <w:lang w:val="en-US"/>
        </w:rPr>
        <w:t>Yaesu</w:t>
      </w:r>
      <w:r>
        <w:rPr>
          <w:sz w:val="28"/>
          <w:szCs w:val="28"/>
        </w:rPr>
        <w:t xml:space="preserve">, то Ваш трансивер автоматически снизит мощность, перейдет в режим </w:t>
      </w:r>
      <w:r>
        <w:rPr>
          <w:sz w:val="28"/>
          <w:szCs w:val="28"/>
          <w:lang w:val="en-US"/>
        </w:rPr>
        <w:t>CW</w:t>
      </w:r>
      <w:r>
        <w:rPr>
          <w:sz w:val="28"/>
          <w:szCs w:val="28"/>
        </w:rPr>
        <w:t xml:space="preserve"> и будет передавать столько, сколько нужно для полного цикла настройки</w:t>
      </w:r>
      <w:r w:rsidR="004662EB">
        <w:rPr>
          <w:sz w:val="28"/>
          <w:szCs w:val="28"/>
        </w:rPr>
        <w:t xml:space="preserve"> по ячейкам памяти</w:t>
      </w:r>
      <w:r>
        <w:rPr>
          <w:sz w:val="28"/>
          <w:szCs w:val="28"/>
        </w:rPr>
        <w:t>.</w:t>
      </w:r>
      <w:r w:rsidR="004662EB">
        <w:rPr>
          <w:sz w:val="28"/>
          <w:szCs w:val="28"/>
        </w:rPr>
        <w:t xml:space="preserve"> После этого трансивер перейдет в установленный режим и восстановит </w:t>
      </w:r>
      <w:r w:rsidR="007B676C">
        <w:rPr>
          <w:sz w:val="28"/>
          <w:szCs w:val="28"/>
        </w:rPr>
        <w:t>рабочую</w:t>
      </w:r>
      <w:r w:rsidR="004662EB">
        <w:rPr>
          <w:sz w:val="28"/>
          <w:szCs w:val="28"/>
        </w:rPr>
        <w:t xml:space="preserve"> мощность. </w:t>
      </w:r>
    </w:p>
    <w:p w:rsidR="004E2BAC" w:rsidRDefault="004E2BAC" w:rsidP="00CB04C5">
      <w:pPr>
        <w:pStyle w:val="a3"/>
        <w:ind w:firstLine="1134"/>
        <w:jc w:val="both"/>
        <w:rPr>
          <w:sz w:val="28"/>
          <w:szCs w:val="28"/>
        </w:rPr>
      </w:pPr>
      <w:r>
        <w:rPr>
          <w:sz w:val="28"/>
          <w:szCs w:val="28"/>
        </w:rPr>
        <w:t xml:space="preserve">Если Вы не используете интерфейсные кабели для трансиверов </w:t>
      </w:r>
      <w:r>
        <w:rPr>
          <w:sz w:val="28"/>
          <w:szCs w:val="28"/>
          <w:lang w:val="en-US"/>
        </w:rPr>
        <w:t>ICOM</w:t>
      </w:r>
      <w:r w:rsidRPr="008908A2">
        <w:rPr>
          <w:sz w:val="28"/>
          <w:szCs w:val="28"/>
        </w:rPr>
        <w:t xml:space="preserve"> </w:t>
      </w:r>
      <w:r>
        <w:rPr>
          <w:sz w:val="28"/>
          <w:szCs w:val="28"/>
        </w:rPr>
        <w:t xml:space="preserve">или </w:t>
      </w:r>
      <w:r>
        <w:rPr>
          <w:sz w:val="28"/>
          <w:szCs w:val="28"/>
          <w:lang w:val="en-US"/>
        </w:rPr>
        <w:t>Yaesu</w:t>
      </w:r>
      <w:r>
        <w:rPr>
          <w:sz w:val="28"/>
          <w:szCs w:val="28"/>
        </w:rPr>
        <w:t xml:space="preserve">, то Вам необходимо вручную установить режим работы трансивера. В режиме </w:t>
      </w:r>
      <w:r>
        <w:rPr>
          <w:sz w:val="28"/>
          <w:szCs w:val="28"/>
          <w:lang w:val="en-US"/>
        </w:rPr>
        <w:t>SSB</w:t>
      </w:r>
      <w:r w:rsidRPr="004E2BAC">
        <w:rPr>
          <w:sz w:val="28"/>
          <w:szCs w:val="28"/>
        </w:rPr>
        <w:t xml:space="preserve"> </w:t>
      </w:r>
      <w:r>
        <w:rPr>
          <w:sz w:val="28"/>
          <w:szCs w:val="28"/>
        </w:rPr>
        <w:t xml:space="preserve">или АМ начните говорить в микрофон, в режиме </w:t>
      </w:r>
      <w:r>
        <w:rPr>
          <w:sz w:val="28"/>
          <w:szCs w:val="28"/>
          <w:lang w:val="en-US"/>
        </w:rPr>
        <w:t>CW</w:t>
      </w:r>
      <w:r>
        <w:rPr>
          <w:sz w:val="28"/>
          <w:szCs w:val="28"/>
        </w:rPr>
        <w:t xml:space="preserve"> – нажмите на ключ. В случае, если Ваш трансивер не имеет цепей защиты от повышенного КСВ</w:t>
      </w:r>
      <w:r w:rsidR="00584271">
        <w:rPr>
          <w:rStyle w:val="a9"/>
          <w:sz w:val="28"/>
          <w:szCs w:val="28"/>
        </w:rPr>
        <w:footnoteReference w:id="3"/>
      </w:r>
      <w:r>
        <w:rPr>
          <w:sz w:val="28"/>
          <w:szCs w:val="28"/>
        </w:rPr>
        <w:t>, необходимо сначала вручную уменьшить мощность излучения до уровня 25 Вт или меньше. В любом случае нельзя устанавливать мощность излучения более 125 Вт.</w:t>
      </w:r>
    </w:p>
    <w:p w:rsidR="004E2BAC" w:rsidRDefault="004E2BAC" w:rsidP="00CB04C5">
      <w:pPr>
        <w:pStyle w:val="a3"/>
        <w:ind w:firstLine="1134"/>
        <w:jc w:val="both"/>
        <w:rPr>
          <w:sz w:val="28"/>
          <w:szCs w:val="28"/>
        </w:rPr>
      </w:pPr>
      <w:r>
        <w:rPr>
          <w:sz w:val="28"/>
          <w:szCs w:val="28"/>
        </w:rPr>
        <w:t>Если процесс настройки по ячейкам памяти не даст нужного результата, то тюнер перейдет в режим полной настройки</w:t>
      </w:r>
      <w:r w:rsidR="00584271">
        <w:rPr>
          <w:sz w:val="28"/>
          <w:szCs w:val="28"/>
        </w:rPr>
        <w:t xml:space="preserve"> по диапазону. При этом в конце цикла настройки светодиодная шкала покажет самое наилучшее достигнутое значение КСВ. </w:t>
      </w:r>
    </w:p>
    <w:p w:rsidR="00584271" w:rsidRDefault="00584271" w:rsidP="00CB04C5">
      <w:pPr>
        <w:pStyle w:val="a3"/>
        <w:ind w:firstLine="1134"/>
        <w:jc w:val="both"/>
        <w:rPr>
          <w:sz w:val="28"/>
          <w:szCs w:val="28"/>
        </w:rPr>
      </w:pPr>
      <w:r>
        <w:rPr>
          <w:sz w:val="28"/>
          <w:szCs w:val="28"/>
        </w:rPr>
        <w:t>При использовании интерфейсного кабеля</w:t>
      </w:r>
      <w:r w:rsidRPr="00584271">
        <w:rPr>
          <w:sz w:val="28"/>
          <w:szCs w:val="28"/>
        </w:rPr>
        <w:t xml:space="preserve"> </w:t>
      </w:r>
      <w:r>
        <w:rPr>
          <w:sz w:val="28"/>
          <w:szCs w:val="28"/>
          <w:lang w:val="en-US"/>
        </w:rPr>
        <w:t>ICOM</w:t>
      </w:r>
      <w:r>
        <w:rPr>
          <w:sz w:val="28"/>
          <w:szCs w:val="28"/>
        </w:rPr>
        <w:t xml:space="preserve"> с соответствующим трансивером, нажмите на передней панели трансивера кнопку </w:t>
      </w:r>
      <w:r>
        <w:rPr>
          <w:sz w:val="28"/>
          <w:szCs w:val="28"/>
          <w:lang w:val="en-US"/>
        </w:rPr>
        <w:t>Tuner</w:t>
      </w:r>
      <w:r w:rsidRPr="00E008DE">
        <w:rPr>
          <w:sz w:val="28"/>
          <w:szCs w:val="28"/>
        </w:rPr>
        <w:t>/</w:t>
      </w:r>
      <w:r>
        <w:rPr>
          <w:sz w:val="28"/>
          <w:szCs w:val="28"/>
          <w:lang w:val="en-US"/>
        </w:rPr>
        <w:t>Call</w:t>
      </w:r>
      <w:r>
        <w:rPr>
          <w:sz w:val="28"/>
          <w:szCs w:val="28"/>
        </w:rPr>
        <w:t xml:space="preserve"> для запуска цикла настройки по ячейкам памяти</w:t>
      </w:r>
      <w:r w:rsidR="0022388C">
        <w:rPr>
          <w:rStyle w:val="a9"/>
          <w:sz w:val="28"/>
          <w:szCs w:val="28"/>
        </w:rPr>
        <w:footnoteReference w:id="4"/>
      </w:r>
      <w:r>
        <w:rPr>
          <w:sz w:val="28"/>
          <w:szCs w:val="28"/>
        </w:rPr>
        <w:t>.</w:t>
      </w:r>
    </w:p>
    <w:p w:rsidR="0022388C" w:rsidRDefault="0022388C" w:rsidP="00CB04C5">
      <w:pPr>
        <w:pStyle w:val="a3"/>
        <w:ind w:firstLine="1134"/>
        <w:jc w:val="both"/>
        <w:rPr>
          <w:sz w:val="28"/>
          <w:szCs w:val="28"/>
        </w:rPr>
      </w:pPr>
    </w:p>
    <w:p w:rsidR="00401A34" w:rsidRDefault="00401A34" w:rsidP="00CB04C5">
      <w:pPr>
        <w:pStyle w:val="a3"/>
        <w:ind w:firstLine="1134"/>
        <w:jc w:val="both"/>
        <w:rPr>
          <w:i/>
          <w:sz w:val="28"/>
          <w:szCs w:val="28"/>
        </w:rPr>
      </w:pPr>
      <w:bookmarkStart w:id="17" w:name="Ручн_полная"/>
    </w:p>
    <w:p w:rsidR="0022388C" w:rsidRPr="0022388C" w:rsidRDefault="0022388C" w:rsidP="00CB04C5">
      <w:pPr>
        <w:pStyle w:val="a3"/>
        <w:ind w:firstLine="1134"/>
        <w:jc w:val="both"/>
        <w:rPr>
          <w:i/>
          <w:sz w:val="28"/>
          <w:szCs w:val="28"/>
        </w:rPr>
      </w:pPr>
      <w:r w:rsidRPr="0022388C">
        <w:rPr>
          <w:i/>
          <w:sz w:val="28"/>
          <w:szCs w:val="28"/>
        </w:rPr>
        <w:t>Ручная настройка полным циклом</w:t>
      </w:r>
      <w:bookmarkEnd w:id="17"/>
      <w:r w:rsidRPr="0022388C">
        <w:rPr>
          <w:i/>
          <w:sz w:val="28"/>
          <w:szCs w:val="28"/>
        </w:rPr>
        <w:t>.</w:t>
      </w:r>
    </w:p>
    <w:p w:rsidR="0022388C" w:rsidRDefault="0022388C" w:rsidP="00CB04C5">
      <w:pPr>
        <w:pStyle w:val="a3"/>
        <w:ind w:firstLine="1134"/>
        <w:jc w:val="both"/>
        <w:rPr>
          <w:sz w:val="28"/>
          <w:szCs w:val="28"/>
        </w:rPr>
      </w:pPr>
    </w:p>
    <w:p w:rsidR="00584271" w:rsidRDefault="004537DF" w:rsidP="00CB04C5">
      <w:pPr>
        <w:pStyle w:val="a3"/>
        <w:ind w:firstLine="1134"/>
        <w:jc w:val="both"/>
        <w:rPr>
          <w:sz w:val="28"/>
          <w:szCs w:val="28"/>
        </w:rPr>
      </w:pPr>
      <w:r>
        <w:rPr>
          <w:sz w:val="28"/>
          <w:szCs w:val="28"/>
        </w:rPr>
        <w:t xml:space="preserve">Как и в случае с настройкой по ячейкам памяти, если Ваш трансивер не имеет цепей защиты от повышенного КСВ, перед настройкой уменьшите мощность излучения до значения 25 Вт или меньше. Для запуска полного цикла настройки нажмите на передней панели тюнера кнопку </w:t>
      </w:r>
      <w:r w:rsidRPr="004537DF">
        <w:rPr>
          <w:b/>
          <w:sz w:val="28"/>
          <w:szCs w:val="28"/>
          <w:lang w:val="en-US"/>
        </w:rPr>
        <w:t>Tune</w:t>
      </w:r>
      <w:r>
        <w:rPr>
          <w:sz w:val="28"/>
          <w:szCs w:val="28"/>
        </w:rPr>
        <w:t xml:space="preserve"> и удерживайте её нажатой более 2,5 секунд. </w:t>
      </w:r>
      <w:r w:rsidR="001E006C">
        <w:rPr>
          <w:sz w:val="28"/>
          <w:szCs w:val="28"/>
        </w:rPr>
        <w:t xml:space="preserve">В подтверждение выбранного режима на светодиодных шкалах высветится следующая комбинация </w:t>
      </w:r>
      <w:r w:rsidR="00767BB4">
        <w:rPr>
          <w:sz w:val="28"/>
          <w:szCs w:val="28"/>
        </w:rPr>
        <w:t>огней</w:t>
      </w:r>
      <w:r w:rsidR="001E006C">
        <w:rPr>
          <w:sz w:val="28"/>
          <w:szCs w:val="28"/>
        </w:rPr>
        <w:t>:</w:t>
      </w:r>
    </w:p>
    <w:p w:rsidR="001E006C" w:rsidRDefault="001E006C" w:rsidP="00CB04C5">
      <w:pPr>
        <w:pStyle w:val="a3"/>
        <w:ind w:firstLine="1134"/>
        <w:jc w:val="both"/>
        <w:rPr>
          <w:sz w:val="28"/>
          <w:szCs w:val="28"/>
        </w:rPr>
      </w:pPr>
    </w:p>
    <w:p w:rsidR="001E006C" w:rsidRDefault="00472D77" w:rsidP="001E006C">
      <w:pPr>
        <w:pStyle w:val="a3"/>
        <w:jc w:val="center"/>
        <w:rPr>
          <w:sz w:val="28"/>
          <w:szCs w:val="28"/>
        </w:rPr>
      </w:pPr>
      <w:r>
        <w:rPr>
          <w:noProof/>
          <w:sz w:val="28"/>
          <w:szCs w:val="28"/>
          <w:lang w:eastAsia="ru-RU"/>
        </w:rPr>
        <w:drawing>
          <wp:inline distT="0" distB="0" distL="0" distR="0">
            <wp:extent cx="2122170" cy="89725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2122170" cy="897255"/>
                    </a:xfrm>
                    <a:prstGeom prst="rect">
                      <a:avLst/>
                    </a:prstGeom>
                    <a:noFill/>
                    <a:ln w="9525">
                      <a:noFill/>
                      <a:miter lim="800000"/>
                      <a:headEnd/>
                      <a:tailEnd/>
                    </a:ln>
                  </pic:spPr>
                </pic:pic>
              </a:graphicData>
            </a:graphic>
          </wp:inline>
        </w:drawing>
      </w:r>
    </w:p>
    <w:p w:rsidR="001E006C" w:rsidRDefault="001E006C" w:rsidP="001E006C">
      <w:pPr>
        <w:pStyle w:val="a3"/>
        <w:jc w:val="center"/>
        <w:rPr>
          <w:sz w:val="28"/>
          <w:szCs w:val="28"/>
        </w:rPr>
      </w:pPr>
      <w:r>
        <w:rPr>
          <w:sz w:val="28"/>
          <w:szCs w:val="28"/>
        </w:rPr>
        <w:t xml:space="preserve">Длинное нажатие </w:t>
      </w:r>
      <w:r w:rsidRPr="00BB192A">
        <w:rPr>
          <w:sz w:val="28"/>
          <w:szCs w:val="28"/>
        </w:rPr>
        <w:t>&gt; 2.5</w:t>
      </w:r>
      <w:r>
        <w:rPr>
          <w:sz w:val="28"/>
          <w:szCs w:val="28"/>
        </w:rPr>
        <w:t>секунд</w:t>
      </w:r>
    </w:p>
    <w:p w:rsidR="001E006C" w:rsidRDefault="001E006C" w:rsidP="001E006C">
      <w:pPr>
        <w:pStyle w:val="a3"/>
        <w:jc w:val="center"/>
        <w:rPr>
          <w:sz w:val="28"/>
          <w:szCs w:val="28"/>
        </w:rPr>
      </w:pPr>
    </w:p>
    <w:p w:rsidR="00DB62BD" w:rsidRDefault="00767BB4" w:rsidP="00DB62BD">
      <w:pPr>
        <w:pStyle w:val="a3"/>
        <w:ind w:firstLine="1134"/>
        <w:jc w:val="both"/>
        <w:rPr>
          <w:sz w:val="28"/>
          <w:szCs w:val="28"/>
        </w:rPr>
      </w:pPr>
      <w:r>
        <w:rPr>
          <w:sz w:val="28"/>
          <w:szCs w:val="28"/>
        </w:rPr>
        <w:t xml:space="preserve">Если Вы используете один из интерфейсных кабелей, то трансивер автоматически снизит мощность излучения, перейдет в режим </w:t>
      </w:r>
      <w:r>
        <w:rPr>
          <w:sz w:val="28"/>
          <w:szCs w:val="28"/>
          <w:lang w:val="en-US"/>
        </w:rPr>
        <w:t>CW</w:t>
      </w:r>
      <w:r>
        <w:rPr>
          <w:sz w:val="28"/>
          <w:szCs w:val="28"/>
        </w:rPr>
        <w:t xml:space="preserve"> и включится на передачу, пока будет происходить процесс настройки. </w:t>
      </w:r>
      <w:r w:rsidR="00DB62BD">
        <w:rPr>
          <w:sz w:val="28"/>
          <w:szCs w:val="28"/>
        </w:rPr>
        <w:t xml:space="preserve">Если эти кабели не используются, то включите режим передачи (говорите в микрофон в режимах </w:t>
      </w:r>
      <w:r w:rsidR="00DB62BD">
        <w:rPr>
          <w:sz w:val="28"/>
          <w:szCs w:val="28"/>
          <w:lang w:val="en-US"/>
        </w:rPr>
        <w:t>SSB</w:t>
      </w:r>
      <w:r w:rsidR="00DB62BD" w:rsidRPr="00DB62BD">
        <w:rPr>
          <w:sz w:val="28"/>
          <w:szCs w:val="28"/>
        </w:rPr>
        <w:t xml:space="preserve"> </w:t>
      </w:r>
      <w:r w:rsidR="00DB62BD">
        <w:rPr>
          <w:sz w:val="28"/>
          <w:szCs w:val="28"/>
        </w:rPr>
        <w:t xml:space="preserve">или АМ, нажмите ключ в режиме </w:t>
      </w:r>
      <w:r w:rsidR="00DB62BD">
        <w:rPr>
          <w:sz w:val="28"/>
          <w:szCs w:val="28"/>
          <w:lang w:val="en-US"/>
        </w:rPr>
        <w:t>CW</w:t>
      </w:r>
      <w:r w:rsidR="00DB62BD">
        <w:rPr>
          <w:sz w:val="28"/>
          <w:szCs w:val="28"/>
        </w:rPr>
        <w:t>) до тех пор, пока процесс настройки не закончится. Как и в случае настройки по ячейкам памяти,</w:t>
      </w:r>
      <w:r w:rsidR="00DB62BD" w:rsidRPr="00DB62BD">
        <w:rPr>
          <w:sz w:val="28"/>
          <w:szCs w:val="28"/>
        </w:rPr>
        <w:t xml:space="preserve"> </w:t>
      </w:r>
      <w:r w:rsidR="00DB62BD">
        <w:rPr>
          <w:sz w:val="28"/>
          <w:szCs w:val="28"/>
        </w:rPr>
        <w:t xml:space="preserve">в конце цикла настройки светодиодная шкала покажет самое наилучшее достигнутое значение КСВ. </w:t>
      </w:r>
    </w:p>
    <w:p w:rsidR="001E006C" w:rsidRDefault="001E006C" w:rsidP="001E006C">
      <w:pPr>
        <w:pStyle w:val="a3"/>
        <w:ind w:firstLine="1134"/>
        <w:jc w:val="both"/>
        <w:rPr>
          <w:sz w:val="28"/>
          <w:szCs w:val="28"/>
        </w:rPr>
      </w:pPr>
    </w:p>
    <w:p w:rsidR="00DB62BD" w:rsidRPr="00DB62BD" w:rsidRDefault="00DB62BD" w:rsidP="001E006C">
      <w:pPr>
        <w:pStyle w:val="a3"/>
        <w:ind w:firstLine="1134"/>
        <w:jc w:val="both"/>
        <w:rPr>
          <w:i/>
          <w:sz w:val="28"/>
          <w:szCs w:val="28"/>
        </w:rPr>
      </w:pPr>
      <w:bookmarkStart w:id="18" w:name="Обход"/>
      <w:r w:rsidRPr="00DB62BD">
        <w:rPr>
          <w:i/>
          <w:sz w:val="28"/>
          <w:szCs w:val="28"/>
        </w:rPr>
        <w:t>Режим обхода тюнера</w:t>
      </w:r>
      <w:bookmarkEnd w:id="18"/>
      <w:r w:rsidRPr="00DB62BD">
        <w:rPr>
          <w:i/>
          <w:sz w:val="28"/>
          <w:szCs w:val="28"/>
        </w:rPr>
        <w:t>.</w:t>
      </w:r>
    </w:p>
    <w:p w:rsidR="00DB62BD" w:rsidRDefault="00DB62BD" w:rsidP="001E006C">
      <w:pPr>
        <w:pStyle w:val="a3"/>
        <w:ind w:firstLine="1134"/>
        <w:jc w:val="both"/>
        <w:rPr>
          <w:sz w:val="28"/>
          <w:szCs w:val="28"/>
        </w:rPr>
      </w:pPr>
    </w:p>
    <w:p w:rsidR="001E006C" w:rsidRDefault="00E07E53" w:rsidP="002F5482">
      <w:pPr>
        <w:pStyle w:val="a3"/>
        <w:ind w:firstLine="1134"/>
        <w:jc w:val="both"/>
        <w:rPr>
          <w:sz w:val="28"/>
          <w:szCs w:val="28"/>
        </w:rPr>
      </w:pP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может быть переведен в режим обхода путем </w:t>
      </w:r>
      <w:r w:rsidR="002F5482">
        <w:rPr>
          <w:sz w:val="28"/>
          <w:szCs w:val="28"/>
        </w:rPr>
        <w:t>быстрого</w:t>
      </w:r>
      <w:r>
        <w:rPr>
          <w:sz w:val="28"/>
          <w:szCs w:val="28"/>
        </w:rPr>
        <w:t xml:space="preserve"> (менее 0,5 секунд) нажатия кнопки </w:t>
      </w:r>
      <w:r w:rsidR="002F5482" w:rsidRPr="002F5482">
        <w:rPr>
          <w:b/>
          <w:sz w:val="28"/>
          <w:szCs w:val="28"/>
          <w:lang w:val="en-US"/>
        </w:rPr>
        <w:t>Tune</w:t>
      </w:r>
      <w:r w:rsidR="002F5482">
        <w:rPr>
          <w:sz w:val="28"/>
          <w:szCs w:val="28"/>
        </w:rPr>
        <w:t xml:space="preserve"> на его передней панели. Перевод тюнера в режим обхода позволяет исключить его из антенно-фидерного тракта и тюнер становится эквивалентом коаксиальной перемычки между трансивером и антенным кабелем. Режим обхода может быть полезен при сравнении качества работы АФУ с тюнером и без него. Повторное быстрое нажатие на кнопку </w:t>
      </w:r>
      <w:r w:rsidR="002F5482" w:rsidRPr="002F5482">
        <w:rPr>
          <w:b/>
          <w:sz w:val="28"/>
          <w:szCs w:val="28"/>
          <w:lang w:val="en-US"/>
        </w:rPr>
        <w:t>Tune</w:t>
      </w:r>
      <w:r w:rsidR="002F5482">
        <w:rPr>
          <w:sz w:val="28"/>
          <w:szCs w:val="28"/>
        </w:rPr>
        <w:t xml:space="preserve"> выключит режим обхода и включит тюнер в антенно-фидерный тракт с параметрами настройки, которые были перед его отключением. </w:t>
      </w:r>
    </w:p>
    <w:p w:rsidR="00A2083D" w:rsidRDefault="00A2083D" w:rsidP="002F5482">
      <w:pPr>
        <w:pStyle w:val="a3"/>
        <w:ind w:firstLine="1134"/>
        <w:jc w:val="both"/>
        <w:rPr>
          <w:sz w:val="28"/>
          <w:szCs w:val="28"/>
        </w:rPr>
      </w:pPr>
      <w:r>
        <w:rPr>
          <w:sz w:val="28"/>
          <w:szCs w:val="28"/>
        </w:rPr>
        <w:t xml:space="preserve">При использовании интерфейсного кабеля </w:t>
      </w:r>
      <w:r>
        <w:rPr>
          <w:sz w:val="28"/>
          <w:szCs w:val="28"/>
          <w:lang w:val="en-US"/>
        </w:rPr>
        <w:t>ICOM</w:t>
      </w:r>
      <w:r>
        <w:rPr>
          <w:sz w:val="28"/>
          <w:szCs w:val="28"/>
        </w:rPr>
        <w:t xml:space="preserve"> и соответствующего трансивера, </w:t>
      </w: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можно перевести в режим обхода путем быстрого нажатия кнопки </w:t>
      </w:r>
      <w:r>
        <w:rPr>
          <w:sz w:val="28"/>
          <w:szCs w:val="28"/>
          <w:lang w:val="en-US"/>
        </w:rPr>
        <w:t>Tuner</w:t>
      </w:r>
      <w:r w:rsidRPr="00E008DE">
        <w:rPr>
          <w:sz w:val="28"/>
          <w:szCs w:val="28"/>
        </w:rPr>
        <w:t>/</w:t>
      </w:r>
      <w:r>
        <w:rPr>
          <w:sz w:val="28"/>
          <w:szCs w:val="28"/>
          <w:lang w:val="en-US"/>
        </w:rPr>
        <w:t>Call</w:t>
      </w:r>
      <w:r>
        <w:rPr>
          <w:sz w:val="28"/>
          <w:szCs w:val="28"/>
        </w:rPr>
        <w:t xml:space="preserve"> на передней панели трансивера. </w:t>
      </w:r>
      <w:r w:rsidR="00926401">
        <w:rPr>
          <w:sz w:val="28"/>
          <w:szCs w:val="28"/>
        </w:rPr>
        <w:t xml:space="preserve">При работе на некоторых моделях трансиверов </w:t>
      </w:r>
      <w:r w:rsidR="00926401">
        <w:rPr>
          <w:sz w:val="28"/>
          <w:szCs w:val="28"/>
          <w:lang w:val="en-US"/>
        </w:rPr>
        <w:t>ICOM</w:t>
      </w:r>
      <w:r w:rsidR="00926401">
        <w:rPr>
          <w:sz w:val="28"/>
          <w:szCs w:val="28"/>
        </w:rPr>
        <w:t xml:space="preserve"> переход на другой рабочий диапазон может автоматически привести к переключению </w:t>
      </w:r>
      <w:r w:rsidR="00926401">
        <w:rPr>
          <w:sz w:val="28"/>
          <w:szCs w:val="28"/>
          <w:lang w:val="en-US"/>
        </w:rPr>
        <w:t>AT</w:t>
      </w:r>
      <w:r w:rsidR="00926401" w:rsidRPr="007145FC">
        <w:rPr>
          <w:sz w:val="28"/>
          <w:szCs w:val="28"/>
        </w:rPr>
        <w:t>-100</w:t>
      </w:r>
      <w:r w:rsidR="00926401">
        <w:rPr>
          <w:sz w:val="28"/>
          <w:szCs w:val="28"/>
        </w:rPr>
        <w:t xml:space="preserve"> </w:t>
      </w:r>
      <w:r w:rsidR="00926401">
        <w:rPr>
          <w:sz w:val="28"/>
          <w:szCs w:val="28"/>
          <w:lang w:val="en-US"/>
        </w:rPr>
        <w:t>Pro</w:t>
      </w:r>
      <w:r w:rsidR="00926401">
        <w:rPr>
          <w:sz w:val="28"/>
          <w:szCs w:val="28"/>
        </w:rPr>
        <w:t xml:space="preserve"> в режим обхода.</w:t>
      </w:r>
    </w:p>
    <w:p w:rsidR="00080BF6" w:rsidRDefault="00080BF6" w:rsidP="002F5482">
      <w:pPr>
        <w:pStyle w:val="a3"/>
        <w:ind w:firstLine="1134"/>
        <w:jc w:val="both"/>
        <w:rPr>
          <w:sz w:val="28"/>
          <w:szCs w:val="28"/>
        </w:rPr>
      </w:pPr>
    </w:p>
    <w:p w:rsidR="00401A34" w:rsidRDefault="00401A34" w:rsidP="002F5482">
      <w:pPr>
        <w:pStyle w:val="a3"/>
        <w:ind w:firstLine="1134"/>
        <w:jc w:val="both"/>
        <w:rPr>
          <w:sz w:val="28"/>
          <w:szCs w:val="28"/>
        </w:rPr>
      </w:pPr>
    </w:p>
    <w:p w:rsidR="00401A34" w:rsidRDefault="00401A34" w:rsidP="002F5482">
      <w:pPr>
        <w:pStyle w:val="a3"/>
        <w:ind w:firstLine="1134"/>
        <w:jc w:val="both"/>
        <w:rPr>
          <w:sz w:val="28"/>
          <w:szCs w:val="28"/>
        </w:rPr>
      </w:pPr>
    </w:p>
    <w:p w:rsidR="00080BF6" w:rsidRPr="00080BF6" w:rsidRDefault="00080BF6" w:rsidP="002F5482">
      <w:pPr>
        <w:pStyle w:val="a3"/>
        <w:ind w:firstLine="1134"/>
        <w:jc w:val="both"/>
        <w:rPr>
          <w:i/>
          <w:sz w:val="28"/>
          <w:szCs w:val="28"/>
        </w:rPr>
      </w:pPr>
      <w:bookmarkStart w:id="19" w:name="Ошибки"/>
      <w:r w:rsidRPr="00080BF6">
        <w:rPr>
          <w:i/>
          <w:sz w:val="28"/>
          <w:szCs w:val="28"/>
        </w:rPr>
        <w:lastRenderedPageBreak/>
        <w:t>Индикация ошибок</w:t>
      </w:r>
      <w:bookmarkEnd w:id="19"/>
      <w:r w:rsidRPr="00080BF6">
        <w:rPr>
          <w:i/>
          <w:sz w:val="28"/>
          <w:szCs w:val="28"/>
        </w:rPr>
        <w:t>.</w:t>
      </w:r>
    </w:p>
    <w:p w:rsidR="00080BF6" w:rsidRDefault="00080BF6" w:rsidP="002F5482">
      <w:pPr>
        <w:pStyle w:val="a3"/>
        <w:ind w:firstLine="1134"/>
        <w:jc w:val="both"/>
        <w:rPr>
          <w:sz w:val="28"/>
          <w:szCs w:val="28"/>
        </w:rPr>
      </w:pPr>
    </w:p>
    <w:p w:rsidR="00080BF6" w:rsidRDefault="00080BF6" w:rsidP="002F5482">
      <w:pPr>
        <w:pStyle w:val="a3"/>
        <w:ind w:firstLine="1134"/>
        <w:jc w:val="both"/>
        <w:rPr>
          <w:sz w:val="28"/>
          <w:szCs w:val="28"/>
        </w:rPr>
      </w:pPr>
      <w:r>
        <w:rPr>
          <w:sz w:val="28"/>
          <w:szCs w:val="28"/>
        </w:rPr>
        <w:t xml:space="preserve">В ходе процесса настройки могут возникнуть условия, которые не позволят успешно завершить начатый процесс. </w:t>
      </w:r>
      <w:r w:rsidR="002540CF">
        <w:rPr>
          <w:sz w:val="28"/>
          <w:szCs w:val="28"/>
        </w:rPr>
        <w:t xml:space="preserve">В случае обнаружения подобных условий, которые могут привести к ошибке настройки, все светодиоды шкалы мощности </w:t>
      </w:r>
      <w:r w:rsidR="002540CF" w:rsidRPr="002540CF">
        <w:rPr>
          <w:b/>
          <w:sz w:val="28"/>
          <w:szCs w:val="28"/>
          <w:lang w:val="en-US"/>
        </w:rPr>
        <w:t>PWR</w:t>
      </w:r>
      <w:r w:rsidR="002540CF">
        <w:rPr>
          <w:sz w:val="28"/>
          <w:szCs w:val="28"/>
        </w:rPr>
        <w:t xml:space="preserve"> начнут мигать.</w:t>
      </w:r>
    </w:p>
    <w:p w:rsidR="002540CF" w:rsidRDefault="002540CF" w:rsidP="002540CF">
      <w:pPr>
        <w:pStyle w:val="a3"/>
        <w:numPr>
          <w:ilvl w:val="0"/>
          <w:numId w:val="9"/>
        </w:numPr>
        <w:jc w:val="both"/>
        <w:rPr>
          <w:sz w:val="28"/>
          <w:szCs w:val="28"/>
        </w:rPr>
      </w:pPr>
      <w:r>
        <w:rPr>
          <w:sz w:val="28"/>
          <w:szCs w:val="28"/>
        </w:rPr>
        <w:t xml:space="preserve">С началом процесса настройки отсутствует излучение передатчика. Другими словами, кнопка </w:t>
      </w:r>
      <w:r w:rsidRPr="002540CF">
        <w:rPr>
          <w:b/>
          <w:sz w:val="28"/>
          <w:szCs w:val="28"/>
          <w:lang w:val="en-US"/>
        </w:rPr>
        <w:t>Tune</w:t>
      </w:r>
      <w:r>
        <w:rPr>
          <w:sz w:val="28"/>
          <w:szCs w:val="28"/>
        </w:rPr>
        <w:t xml:space="preserve"> была нажата для начала настройки, а трансивер не перешел в режим передачи.</w:t>
      </w:r>
    </w:p>
    <w:p w:rsidR="002540CF" w:rsidRDefault="002540CF" w:rsidP="002540CF">
      <w:pPr>
        <w:pStyle w:val="a3"/>
        <w:numPr>
          <w:ilvl w:val="0"/>
          <w:numId w:val="9"/>
        </w:numPr>
        <w:jc w:val="both"/>
        <w:rPr>
          <w:sz w:val="28"/>
          <w:szCs w:val="28"/>
        </w:rPr>
      </w:pPr>
      <w:r>
        <w:rPr>
          <w:sz w:val="28"/>
          <w:szCs w:val="28"/>
        </w:rPr>
        <w:t xml:space="preserve">Излучение передатчика пропало до того, как закончился процесс настройки. Вы должны удерживать режим передачи до тех пор, пока не закончится процесс настройки. </w:t>
      </w:r>
    </w:p>
    <w:p w:rsidR="002540CF" w:rsidRDefault="002540CF" w:rsidP="002540CF">
      <w:pPr>
        <w:pStyle w:val="a3"/>
        <w:numPr>
          <w:ilvl w:val="0"/>
          <w:numId w:val="9"/>
        </w:numPr>
        <w:jc w:val="both"/>
        <w:rPr>
          <w:sz w:val="28"/>
          <w:szCs w:val="28"/>
        </w:rPr>
      </w:pPr>
      <w:r>
        <w:rPr>
          <w:sz w:val="28"/>
          <w:szCs w:val="28"/>
        </w:rPr>
        <w:t>Превышение пределов измерения. Проходящая мощность больше, чем выбранный диапазон, или значение КСВ более чем 3,5:1.</w:t>
      </w:r>
    </w:p>
    <w:p w:rsidR="002540CF" w:rsidRDefault="002540CF" w:rsidP="002540CF">
      <w:pPr>
        <w:pStyle w:val="a3"/>
        <w:jc w:val="center"/>
        <w:rPr>
          <w:sz w:val="28"/>
          <w:szCs w:val="28"/>
        </w:rPr>
      </w:pPr>
    </w:p>
    <w:p w:rsidR="002540CF" w:rsidRDefault="00472D77" w:rsidP="002540CF">
      <w:pPr>
        <w:pStyle w:val="a3"/>
        <w:jc w:val="center"/>
        <w:rPr>
          <w:sz w:val="28"/>
          <w:szCs w:val="28"/>
        </w:rPr>
      </w:pPr>
      <w:r>
        <w:rPr>
          <w:noProof/>
          <w:sz w:val="28"/>
          <w:szCs w:val="28"/>
          <w:lang w:eastAsia="ru-RU"/>
        </w:rPr>
        <w:drawing>
          <wp:inline distT="0" distB="0" distL="0" distR="0">
            <wp:extent cx="2087880" cy="888365"/>
            <wp:effectExtent l="1905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2540CF" w:rsidRDefault="002540CF" w:rsidP="002540CF">
      <w:pPr>
        <w:pStyle w:val="a3"/>
        <w:jc w:val="center"/>
        <w:rPr>
          <w:sz w:val="28"/>
          <w:szCs w:val="28"/>
        </w:rPr>
      </w:pPr>
      <w:r>
        <w:rPr>
          <w:sz w:val="28"/>
          <w:szCs w:val="28"/>
        </w:rPr>
        <w:t>Индикация ошибок</w:t>
      </w:r>
    </w:p>
    <w:p w:rsidR="002540CF" w:rsidRDefault="002540CF" w:rsidP="002540CF">
      <w:pPr>
        <w:pStyle w:val="a3"/>
        <w:jc w:val="center"/>
        <w:rPr>
          <w:sz w:val="28"/>
          <w:szCs w:val="28"/>
        </w:rPr>
      </w:pPr>
    </w:p>
    <w:p w:rsidR="00FE1BB7" w:rsidRDefault="00FE1BB7" w:rsidP="002540CF">
      <w:pPr>
        <w:pStyle w:val="a3"/>
        <w:jc w:val="center"/>
        <w:rPr>
          <w:sz w:val="28"/>
          <w:szCs w:val="28"/>
        </w:rPr>
      </w:pPr>
    </w:p>
    <w:p w:rsidR="002540CF" w:rsidRPr="00FE1BB7" w:rsidRDefault="00FE1BB7" w:rsidP="002540CF">
      <w:pPr>
        <w:pStyle w:val="a3"/>
        <w:ind w:firstLine="1134"/>
        <w:jc w:val="both"/>
        <w:rPr>
          <w:sz w:val="32"/>
          <w:szCs w:val="32"/>
        </w:rPr>
      </w:pPr>
      <w:bookmarkStart w:id="20" w:name="Инженер_настр"/>
      <w:r w:rsidRPr="00FE1BB7">
        <w:rPr>
          <w:b/>
          <w:sz w:val="32"/>
          <w:szCs w:val="32"/>
        </w:rPr>
        <w:t>ИНЖЕНЕРНЫЕ НАСТРОЙКИ</w:t>
      </w:r>
    </w:p>
    <w:bookmarkEnd w:id="20"/>
    <w:p w:rsidR="00EB15E8" w:rsidRDefault="00EB15E8" w:rsidP="002540CF">
      <w:pPr>
        <w:pStyle w:val="a3"/>
        <w:ind w:firstLine="1134"/>
        <w:jc w:val="both"/>
        <w:rPr>
          <w:sz w:val="28"/>
          <w:szCs w:val="28"/>
        </w:rPr>
      </w:pPr>
    </w:p>
    <w:p w:rsidR="00EB15E8" w:rsidRPr="00EB15E8" w:rsidRDefault="00EB15E8" w:rsidP="002540CF">
      <w:pPr>
        <w:pStyle w:val="a3"/>
        <w:ind w:firstLine="1134"/>
        <w:jc w:val="both"/>
        <w:rPr>
          <w:i/>
          <w:sz w:val="28"/>
          <w:szCs w:val="28"/>
        </w:rPr>
      </w:pPr>
      <w:bookmarkStart w:id="21" w:name="Руч_подстройка"/>
      <w:r w:rsidRPr="00EB15E8">
        <w:rPr>
          <w:i/>
          <w:sz w:val="28"/>
          <w:szCs w:val="28"/>
        </w:rPr>
        <w:t>Ручная подстройка ёмкости и индуктивности</w:t>
      </w:r>
      <w:bookmarkEnd w:id="21"/>
      <w:r w:rsidRPr="00EB15E8">
        <w:rPr>
          <w:i/>
          <w:sz w:val="28"/>
          <w:szCs w:val="28"/>
        </w:rPr>
        <w:t>.</w:t>
      </w:r>
    </w:p>
    <w:p w:rsidR="00EB15E8" w:rsidRDefault="00EB15E8" w:rsidP="002540CF">
      <w:pPr>
        <w:pStyle w:val="a3"/>
        <w:ind w:firstLine="1134"/>
        <w:jc w:val="both"/>
        <w:rPr>
          <w:sz w:val="28"/>
          <w:szCs w:val="28"/>
        </w:rPr>
      </w:pPr>
    </w:p>
    <w:p w:rsidR="00EB15E8" w:rsidRDefault="00EB15E8" w:rsidP="002540CF">
      <w:pPr>
        <w:pStyle w:val="a3"/>
        <w:ind w:firstLine="1134"/>
        <w:jc w:val="both"/>
        <w:rPr>
          <w:sz w:val="28"/>
          <w:szCs w:val="28"/>
        </w:rPr>
      </w:pPr>
      <w:r>
        <w:rPr>
          <w:sz w:val="28"/>
          <w:szCs w:val="28"/>
        </w:rPr>
        <w:t>В некоторых редких случаях после настройки тюнера возникает необходимость подстроить значение ёмкости и индуктивности, которые подобрал тюнер в процессе настройки</w:t>
      </w:r>
      <w:r w:rsidR="002F0CF4">
        <w:rPr>
          <w:sz w:val="28"/>
          <w:szCs w:val="28"/>
        </w:rPr>
        <w:t xml:space="preserve">. Обычно ручная подстройка производится в случаях настройки антенны вдали от её резонансной частоты. </w:t>
      </w:r>
    </w:p>
    <w:p w:rsidR="00496337" w:rsidRDefault="00496337" w:rsidP="002540CF">
      <w:pPr>
        <w:pStyle w:val="a3"/>
        <w:ind w:firstLine="1134"/>
        <w:jc w:val="both"/>
        <w:rPr>
          <w:sz w:val="28"/>
          <w:szCs w:val="28"/>
        </w:rPr>
      </w:pPr>
      <w:r>
        <w:rPr>
          <w:sz w:val="28"/>
          <w:szCs w:val="28"/>
        </w:rPr>
        <w:t xml:space="preserve">Для увеличения/уменьшения ёмкости используют кнопки </w:t>
      </w:r>
      <w:r w:rsidRPr="00496337">
        <w:rPr>
          <w:b/>
          <w:sz w:val="28"/>
          <w:szCs w:val="28"/>
          <w:lang w:val="en-US"/>
        </w:rPr>
        <w:t>C</w:t>
      </w:r>
      <w:r w:rsidRPr="00496337">
        <w:rPr>
          <w:b/>
          <w:sz w:val="28"/>
          <w:szCs w:val="28"/>
        </w:rPr>
        <w:t xml:space="preserve"> </w:t>
      </w:r>
      <w:r w:rsidRPr="00496337">
        <w:rPr>
          <w:b/>
          <w:sz w:val="28"/>
          <w:szCs w:val="28"/>
          <w:lang w:val="en-US"/>
        </w:rPr>
        <w:t>Up</w:t>
      </w:r>
      <w:r w:rsidRPr="00496337">
        <w:rPr>
          <w:sz w:val="28"/>
          <w:szCs w:val="28"/>
        </w:rPr>
        <w:t xml:space="preserve"> / </w:t>
      </w:r>
      <w:r w:rsidRPr="00496337">
        <w:rPr>
          <w:b/>
          <w:sz w:val="28"/>
          <w:szCs w:val="28"/>
          <w:lang w:val="en-US"/>
        </w:rPr>
        <w:t>C</w:t>
      </w:r>
      <w:r w:rsidRPr="00496337">
        <w:rPr>
          <w:b/>
          <w:sz w:val="28"/>
          <w:szCs w:val="28"/>
        </w:rPr>
        <w:t xml:space="preserve"> </w:t>
      </w:r>
      <w:r w:rsidRPr="00496337">
        <w:rPr>
          <w:b/>
          <w:sz w:val="28"/>
          <w:szCs w:val="28"/>
          <w:lang w:val="en-US"/>
        </w:rPr>
        <w:t>Dn</w:t>
      </w:r>
      <w:r>
        <w:rPr>
          <w:sz w:val="28"/>
          <w:szCs w:val="28"/>
        </w:rPr>
        <w:t xml:space="preserve">, для увеличения/уменьшения индуктивности используют кнопки </w:t>
      </w:r>
      <w:r w:rsidRPr="00496337">
        <w:rPr>
          <w:b/>
          <w:sz w:val="28"/>
          <w:szCs w:val="28"/>
          <w:lang w:val="en-US"/>
        </w:rPr>
        <w:t>L</w:t>
      </w:r>
      <w:r w:rsidRPr="00496337">
        <w:rPr>
          <w:b/>
          <w:sz w:val="28"/>
          <w:szCs w:val="28"/>
        </w:rPr>
        <w:t xml:space="preserve"> </w:t>
      </w:r>
      <w:r w:rsidRPr="00496337">
        <w:rPr>
          <w:b/>
          <w:sz w:val="28"/>
          <w:szCs w:val="28"/>
          <w:lang w:val="en-US"/>
        </w:rPr>
        <w:t>Up</w:t>
      </w:r>
      <w:r w:rsidRPr="00496337">
        <w:rPr>
          <w:sz w:val="28"/>
          <w:szCs w:val="28"/>
        </w:rPr>
        <w:t xml:space="preserve"> / </w:t>
      </w:r>
      <w:r w:rsidRPr="00496337">
        <w:rPr>
          <w:b/>
          <w:sz w:val="28"/>
          <w:szCs w:val="28"/>
          <w:lang w:val="en-US"/>
        </w:rPr>
        <w:t>L</w:t>
      </w:r>
      <w:r w:rsidRPr="00496337">
        <w:rPr>
          <w:b/>
          <w:sz w:val="28"/>
          <w:szCs w:val="28"/>
        </w:rPr>
        <w:t xml:space="preserve"> </w:t>
      </w:r>
      <w:r w:rsidRPr="00496337">
        <w:rPr>
          <w:b/>
          <w:sz w:val="28"/>
          <w:szCs w:val="28"/>
          <w:lang w:val="en-US"/>
        </w:rPr>
        <w:t>Dn</w:t>
      </w:r>
      <w:r w:rsidRPr="00496337">
        <w:rPr>
          <w:sz w:val="28"/>
          <w:szCs w:val="28"/>
        </w:rPr>
        <w:t xml:space="preserve"> </w:t>
      </w:r>
      <w:r>
        <w:rPr>
          <w:sz w:val="28"/>
          <w:szCs w:val="28"/>
        </w:rPr>
        <w:t xml:space="preserve">соответственно. Быстрое нажатие на любую из этих кнопок приводит к увеличению или уменьшению значения параметра на минимальное значение, которое отображается на светодиодных шкалах. Ёмкость отображается на шкале </w:t>
      </w:r>
      <w:r w:rsidRPr="00496337">
        <w:rPr>
          <w:b/>
          <w:sz w:val="28"/>
          <w:szCs w:val="28"/>
          <w:lang w:val="en-US"/>
        </w:rPr>
        <w:t>PWR</w:t>
      </w:r>
      <w:r>
        <w:rPr>
          <w:sz w:val="28"/>
          <w:szCs w:val="28"/>
        </w:rPr>
        <w:t xml:space="preserve">, а индуктивность – на шкале </w:t>
      </w:r>
      <w:r w:rsidRPr="00496337">
        <w:rPr>
          <w:b/>
          <w:sz w:val="28"/>
          <w:szCs w:val="28"/>
          <w:lang w:val="en-US"/>
        </w:rPr>
        <w:t>SWR</w:t>
      </w:r>
      <w:r>
        <w:rPr>
          <w:sz w:val="28"/>
          <w:szCs w:val="28"/>
        </w:rPr>
        <w:t xml:space="preserve">. Эти значения выровнены по левому краю и отображаются </w:t>
      </w:r>
      <w:r w:rsidR="00296B6A">
        <w:rPr>
          <w:sz w:val="28"/>
          <w:szCs w:val="28"/>
        </w:rPr>
        <w:t>в двоичной системе (светится /не светится)</w:t>
      </w:r>
      <w:r>
        <w:rPr>
          <w:sz w:val="28"/>
          <w:szCs w:val="28"/>
        </w:rPr>
        <w:t>.</w:t>
      </w:r>
      <w:r w:rsidR="009061B7">
        <w:rPr>
          <w:sz w:val="28"/>
          <w:szCs w:val="28"/>
        </w:rPr>
        <w:t xml:space="preserve"> </w:t>
      </w:r>
      <w:r w:rsidR="001C6360">
        <w:rPr>
          <w:sz w:val="28"/>
          <w:szCs w:val="28"/>
        </w:rPr>
        <w:t xml:space="preserve">Минимальное значение параметра отображается самым левым светодиодом. Самый правый светодиод шкалы </w:t>
      </w:r>
      <w:r w:rsidR="001C6360">
        <w:rPr>
          <w:sz w:val="28"/>
          <w:szCs w:val="28"/>
          <w:lang w:val="en-US"/>
        </w:rPr>
        <w:t>PWR</w:t>
      </w:r>
      <w:r w:rsidR="001C6360">
        <w:rPr>
          <w:sz w:val="28"/>
          <w:szCs w:val="28"/>
        </w:rPr>
        <w:t xml:space="preserve"> соответствует самому высокому/низкому значению сопротивления</w:t>
      </w:r>
      <w:r w:rsidR="00296B6A">
        <w:rPr>
          <w:sz w:val="28"/>
          <w:szCs w:val="28"/>
        </w:rPr>
        <w:t xml:space="preserve"> реактивности</w:t>
      </w:r>
      <w:r w:rsidR="001C6360">
        <w:rPr>
          <w:sz w:val="28"/>
          <w:szCs w:val="28"/>
        </w:rPr>
        <w:t>.</w:t>
      </w:r>
    </w:p>
    <w:p w:rsidR="00827C34" w:rsidRDefault="00827C34" w:rsidP="002540CF">
      <w:pPr>
        <w:pStyle w:val="a3"/>
        <w:ind w:firstLine="1134"/>
        <w:jc w:val="both"/>
        <w:rPr>
          <w:sz w:val="28"/>
          <w:szCs w:val="28"/>
        </w:rPr>
      </w:pPr>
      <w:r>
        <w:rPr>
          <w:sz w:val="28"/>
          <w:szCs w:val="28"/>
        </w:rPr>
        <w:t xml:space="preserve">Нажмите несколько раз на соответствующую кнопку, чтобы увеличить или уменьшить соответствующее значение параметра. Вы так же можете удерживать </w:t>
      </w:r>
      <w:r>
        <w:rPr>
          <w:sz w:val="28"/>
          <w:szCs w:val="28"/>
        </w:rPr>
        <w:lastRenderedPageBreak/>
        <w:t>кнопку нажатой, что приведет к автоматическому изменению параметра, пока кнопка нажата. Во время подстройки емкости и индуктивности Вы можете включить трансивер на передачу. При этом на шкалах будет отображаться значения проходящей мощности и текущего КСВ, а настройка производится по изменению значения КСВ.</w:t>
      </w:r>
    </w:p>
    <w:p w:rsidR="004446B7" w:rsidRDefault="004446B7" w:rsidP="002540CF">
      <w:pPr>
        <w:pStyle w:val="a3"/>
        <w:ind w:firstLine="1134"/>
        <w:jc w:val="both"/>
        <w:rPr>
          <w:sz w:val="28"/>
          <w:szCs w:val="28"/>
        </w:rPr>
      </w:pPr>
    </w:p>
    <w:p w:rsidR="004446B7" w:rsidRDefault="004446B7" w:rsidP="002540CF">
      <w:pPr>
        <w:pStyle w:val="a3"/>
        <w:ind w:firstLine="1134"/>
        <w:jc w:val="both"/>
        <w:rPr>
          <w:i/>
          <w:sz w:val="28"/>
          <w:szCs w:val="28"/>
        </w:rPr>
      </w:pPr>
      <w:bookmarkStart w:id="22" w:name="Сопр_антенны"/>
      <w:r w:rsidRPr="004446B7">
        <w:rPr>
          <w:i/>
          <w:sz w:val="28"/>
          <w:szCs w:val="28"/>
        </w:rPr>
        <w:t>Установка высокого/низкого сопротивления антенны</w:t>
      </w:r>
      <w:bookmarkEnd w:id="22"/>
      <w:r w:rsidRPr="004446B7">
        <w:rPr>
          <w:i/>
          <w:sz w:val="28"/>
          <w:szCs w:val="28"/>
        </w:rPr>
        <w:t>.</w:t>
      </w:r>
    </w:p>
    <w:p w:rsidR="004446B7" w:rsidRDefault="004446B7" w:rsidP="002540CF">
      <w:pPr>
        <w:pStyle w:val="a3"/>
        <w:ind w:firstLine="1134"/>
        <w:jc w:val="both"/>
        <w:rPr>
          <w:i/>
          <w:sz w:val="28"/>
          <w:szCs w:val="28"/>
        </w:rPr>
      </w:pPr>
    </w:p>
    <w:p w:rsidR="004446B7" w:rsidRDefault="00830EBB" w:rsidP="002540CF">
      <w:pPr>
        <w:pStyle w:val="a3"/>
        <w:ind w:firstLine="1134"/>
        <w:jc w:val="both"/>
        <w:rPr>
          <w:sz w:val="28"/>
          <w:szCs w:val="28"/>
        </w:rPr>
      </w:pPr>
      <w:r>
        <w:rPr>
          <w:sz w:val="28"/>
          <w:szCs w:val="28"/>
        </w:rPr>
        <w:t xml:space="preserve">В дополнение к ручной корректировке ёмкости и индуктивности </w:t>
      </w:r>
      <w:r>
        <w:rPr>
          <w:sz w:val="28"/>
          <w:szCs w:val="28"/>
          <w:lang w:val="en-US"/>
        </w:rPr>
        <w:t>AT</w:t>
      </w:r>
      <w:r w:rsidRPr="007145FC">
        <w:rPr>
          <w:sz w:val="28"/>
          <w:szCs w:val="28"/>
        </w:rPr>
        <w:t>-100</w:t>
      </w:r>
      <w:r>
        <w:rPr>
          <w:sz w:val="28"/>
          <w:szCs w:val="28"/>
        </w:rPr>
        <w:t xml:space="preserve"> </w:t>
      </w:r>
      <w:r>
        <w:rPr>
          <w:sz w:val="28"/>
          <w:szCs w:val="28"/>
          <w:lang w:val="en-US"/>
        </w:rPr>
        <w:t>Pro</w:t>
      </w:r>
      <w:r w:rsidR="00DF3786">
        <w:rPr>
          <w:sz w:val="28"/>
          <w:szCs w:val="28"/>
        </w:rPr>
        <w:t xml:space="preserve"> позволяет вручную установить высокое или низкое значение </w:t>
      </w:r>
      <w:r w:rsidR="005E1843">
        <w:rPr>
          <w:sz w:val="28"/>
          <w:szCs w:val="28"/>
        </w:rPr>
        <w:t>реактивного</w:t>
      </w:r>
      <w:r w:rsidR="00DF3786">
        <w:rPr>
          <w:sz w:val="28"/>
          <w:szCs w:val="28"/>
        </w:rPr>
        <w:t xml:space="preserve"> сопротивления, которое определяет алгоритм работы тюнера </w:t>
      </w:r>
      <w:r w:rsidR="00DF3786">
        <w:rPr>
          <w:sz w:val="28"/>
          <w:szCs w:val="28"/>
          <w:lang w:val="en-US"/>
        </w:rPr>
        <w:t>L</w:t>
      </w:r>
      <w:r w:rsidR="00DF3786" w:rsidRPr="00DF3786">
        <w:rPr>
          <w:sz w:val="28"/>
          <w:szCs w:val="28"/>
        </w:rPr>
        <w:t>-</w:t>
      </w:r>
      <w:r w:rsidR="00DF3786">
        <w:rPr>
          <w:sz w:val="28"/>
          <w:szCs w:val="28"/>
          <w:lang w:val="en-US"/>
        </w:rPr>
        <w:t>C</w:t>
      </w:r>
      <w:r w:rsidR="00DF3786" w:rsidRPr="00DF3786">
        <w:rPr>
          <w:sz w:val="28"/>
          <w:szCs w:val="28"/>
        </w:rPr>
        <w:t xml:space="preserve"> </w:t>
      </w:r>
      <w:r w:rsidR="00DF3786">
        <w:rPr>
          <w:sz w:val="28"/>
          <w:szCs w:val="28"/>
        </w:rPr>
        <w:t xml:space="preserve">или </w:t>
      </w:r>
      <w:r w:rsidR="00DF3786">
        <w:rPr>
          <w:sz w:val="28"/>
          <w:szCs w:val="28"/>
          <w:lang w:val="en-US"/>
        </w:rPr>
        <w:t>C</w:t>
      </w:r>
      <w:r w:rsidR="00DF3786" w:rsidRPr="00DF3786">
        <w:rPr>
          <w:sz w:val="28"/>
          <w:szCs w:val="28"/>
        </w:rPr>
        <w:t>-</w:t>
      </w:r>
      <w:r w:rsidR="00DF3786">
        <w:rPr>
          <w:sz w:val="28"/>
          <w:szCs w:val="28"/>
          <w:lang w:val="en-US"/>
        </w:rPr>
        <w:t>L</w:t>
      </w:r>
      <w:r w:rsidR="00DF3786">
        <w:rPr>
          <w:sz w:val="28"/>
          <w:szCs w:val="28"/>
        </w:rPr>
        <w:t xml:space="preserve">. </w:t>
      </w:r>
      <w:r w:rsidR="004D1E30">
        <w:rPr>
          <w:sz w:val="28"/>
          <w:szCs w:val="28"/>
        </w:rPr>
        <w:t xml:space="preserve">Для выбора величины </w:t>
      </w:r>
      <w:r w:rsidR="005E1843">
        <w:rPr>
          <w:sz w:val="28"/>
          <w:szCs w:val="28"/>
        </w:rPr>
        <w:t>реактивного</w:t>
      </w:r>
      <w:r w:rsidR="004D1E30">
        <w:rPr>
          <w:sz w:val="28"/>
          <w:szCs w:val="28"/>
        </w:rPr>
        <w:t xml:space="preserve"> сопротивления нажмите </w:t>
      </w:r>
      <w:r w:rsidR="004D1E30">
        <w:rPr>
          <w:b/>
          <w:sz w:val="28"/>
          <w:szCs w:val="28"/>
          <w:lang w:val="en-US"/>
        </w:rPr>
        <w:t>Func</w:t>
      </w:r>
      <w:r w:rsidR="004D1E30" w:rsidRPr="00D55566">
        <w:rPr>
          <w:b/>
          <w:sz w:val="28"/>
          <w:szCs w:val="28"/>
        </w:rPr>
        <w:t xml:space="preserve"> </w:t>
      </w:r>
      <w:r w:rsidR="004D1E30">
        <w:rPr>
          <w:b/>
          <w:sz w:val="28"/>
          <w:szCs w:val="28"/>
          <w:lang w:val="en-US"/>
        </w:rPr>
        <w:sym w:font="Wingdings" w:char="F0F0"/>
      </w:r>
      <w:r w:rsidR="004D1E30">
        <w:rPr>
          <w:b/>
          <w:sz w:val="28"/>
          <w:szCs w:val="28"/>
        </w:rPr>
        <w:t xml:space="preserve"> </w:t>
      </w:r>
      <w:r w:rsidR="004D1E30">
        <w:rPr>
          <w:b/>
          <w:sz w:val="28"/>
          <w:szCs w:val="28"/>
          <w:lang w:val="en-US"/>
        </w:rPr>
        <w:t>Ant</w:t>
      </w:r>
      <w:r w:rsidR="004D1E30">
        <w:rPr>
          <w:sz w:val="28"/>
          <w:szCs w:val="28"/>
        </w:rPr>
        <w:t>. Светодиодные шкалы отобразят соответствующий режим:</w:t>
      </w:r>
    </w:p>
    <w:p w:rsidR="004D1E30" w:rsidRDefault="004D1E30" w:rsidP="002540CF">
      <w:pPr>
        <w:pStyle w:val="a3"/>
        <w:ind w:firstLine="1134"/>
        <w:jc w:val="both"/>
        <w:rPr>
          <w:sz w:val="28"/>
          <w:szCs w:val="28"/>
        </w:rPr>
      </w:pPr>
    </w:p>
    <w:p w:rsidR="004D1E30" w:rsidRDefault="00472D77" w:rsidP="004D1E30">
      <w:pPr>
        <w:pStyle w:val="a3"/>
        <w:jc w:val="center"/>
        <w:rPr>
          <w:sz w:val="28"/>
          <w:szCs w:val="28"/>
        </w:rPr>
      </w:pPr>
      <w:r>
        <w:rPr>
          <w:noProof/>
          <w:sz w:val="28"/>
          <w:szCs w:val="28"/>
          <w:lang w:eastAsia="ru-RU"/>
        </w:rPr>
        <w:drawing>
          <wp:inline distT="0" distB="0" distL="0" distR="0">
            <wp:extent cx="2122170" cy="89725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2122170" cy="897255"/>
                    </a:xfrm>
                    <a:prstGeom prst="rect">
                      <a:avLst/>
                    </a:prstGeom>
                    <a:noFill/>
                    <a:ln w="9525">
                      <a:noFill/>
                      <a:miter lim="800000"/>
                      <a:headEnd/>
                      <a:tailEnd/>
                    </a:ln>
                  </pic:spPr>
                </pic:pic>
              </a:graphicData>
            </a:graphic>
          </wp:inline>
        </w:drawing>
      </w:r>
      <w:r w:rsidR="004D1E30">
        <w:rPr>
          <w:sz w:val="28"/>
          <w:szCs w:val="28"/>
        </w:rPr>
        <w:t xml:space="preserve">  </w:t>
      </w:r>
      <w:r>
        <w:rPr>
          <w:noProof/>
          <w:sz w:val="28"/>
          <w:szCs w:val="28"/>
          <w:lang w:eastAsia="ru-RU"/>
        </w:rPr>
        <w:drawing>
          <wp:inline distT="0" distB="0" distL="0" distR="0">
            <wp:extent cx="2122170" cy="89725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2122170" cy="897255"/>
                    </a:xfrm>
                    <a:prstGeom prst="rect">
                      <a:avLst/>
                    </a:prstGeom>
                    <a:noFill/>
                    <a:ln w="9525">
                      <a:noFill/>
                      <a:miter lim="800000"/>
                      <a:headEnd/>
                      <a:tailEnd/>
                    </a:ln>
                  </pic:spPr>
                </pic:pic>
              </a:graphicData>
            </a:graphic>
          </wp:inline>
        </w:drawing>
      </w:r>
    </w:p>
    <w:p w:rsidR="004D1E30" w:rsidRDefault="004D1E30" w:rsidP="004D1E30">
      <w:pPr>
        <w:pStyle w:val="a3"/>
        <w:jc w:val="center"/>
        <w:rPr>
          <w:sz w:val="28"/>
          <w:szCs w:val="28"/>
        </w:rPr>
      </w:pPr>
      <w:r>
        <w:rPr>
          <w:sz w:val="28"/>
          <w:szCs w:val="28"/>
        </w:rPr>
        <w:t>Низкое сопротивление         Высокое сопротивление</w:t>
      </w:r>
    </w:p>
    <w:p w:rsidR="004D1E30" w:rsidRDefault="004D1E30" w:rsidP="004D1E30">
      <w:pPr>
        <w:pStyle w:val="a3"/>
        <w:jc w:val="center"/>
        <w:rPr>
          <w:sz w:val="28"/>
          <w:szCs w:val="28"/>
        </w:rPr>
      </w:pPr>
    </w:p>
    <w:p w:rsidR="004D1E30" w:rsidRPr="006E1B2F" w:rsidRDefault="006E1B2F" w:rsidP="004D1E30">
      <w:pPr>
        <w:pStyle w:val="a3"/>
        <w:ind w:firstLine="1134"/>
        <w:jc w:val="both"/>
        <w:rPr>
          <w:i/>
          <w:sz w:val="28"/>
          <w:szCs w:val="28"/>
        </w:rPr>
      </w:pPr>
      <w:bookmarkStart w:id="23" w:name="Руч_сохр_парам"/>
      <w:r w:rsidRPr="006E1B2F">
        <w:rPr>
          <w:i/>
          <w:sz w:val="28"/>
          <w:szCs w:val="28"/>
        </w:rPr>
        <w:t>Ручное сохранение параметров</w:t>
      </w:r>
      <w:bookmarkEnd w:id="23"/>
      <w:r w:rsidRPr="006E1B2F">
        <w:rPr>
          <w:i/>
          <w:sz w:val="28"/>
          <w:szCs w:val="28"/>
        </w:rPr>
        <w:t>.</w:t>
      </w:r>
    </w:p>
    <w:p w:rsidR="006E1B2F" w:rsidRDefault="006E1B2F" w:rsidP="004D1E30">
      <w:pPr>
        <w:pStyle w:val="a3"/>
        <w:ind w:firstLine="1134"/>
        <w:jc w:val="both"/>
        <w:rPr>
          <w:sz w:val="28"/>
          <w:szCs w:val="28"/>
        </w:rPr>
      </w:pPr>
    </w:p>
    <w:p w:rsidR="006E1B2F" w:rsidRDefault="00921D3C" w:rsidP="004D1E30">
      <w:pPr>
        <w:pStyle w:val="a3"/>
        <w:ind w:firstLine="1134"/>
        <w:jc w:val="both"/>
        <w:rPr>
          <w:sz w:val="28"/>
          <w:szCs w:val="28"/>
        </w:rPr>
      </w:pPr>
      <w:r>
        <w:rPr>
          <w:sz w:val="28"/>
          <w:szCs w:val="28"/>
        </w:rPr>
        <w:t xml:space="preserve">После того, как ручная настройка закончена, нажмите </w:t>
      </w:r>
      <w:r>
        <w:rPr>
          <w:b/>
          <w:sz w:val="28"/>
          <w:szCs w:val="28"/>
          <w:lang w:val="en-US"/>
        </w:rPr>
        <w:t>Func</w:t>
      </w:r>
      <w:r w:rsidRPr="00D55566">
        <w:rPr>
          <w:b/>
          <w:sz w:val="28"/>
          <w:szCs w:val="28"/>
        </w:rPr>
        <w:t xml:space="preserve"> </w:t>
      </w:r>
      <w:r>
        <w:rPr>
          <w:b/>
          <w:sz w:val="28"/>
          <w:szCs w:val="28"/>
          <w:lang w:val="en-US"/>
        </w:rPr>
        <w:sym w:font="Wingdings" w:char="F0F0"/>
      </w:r>
      <w:r>
        <w:rPr>
          <w:b/>
          <w:sz w:val="28"/>
          <w:szCs w:val="28"/>
        </w:rPr>
        <w:t xml:space="preserve"> </w:t>
      </w:r>
      <w:r>
        <w:rPr>
          <w:b/>
          <w:sz w:val="28"/>
          <w:szCs w:val="28"/>
          <w:lang w:val="en-US"/>
        </w:rPr>
        <w:t>Tune</w:t>
      </w:r>
      <w:r w:rsidRPr="00921D3C">
        <w:rPr>
          <w:b/>
          <w:sz w:val="28"/>
          <w:szCs w:val="28"/>
        </w:rPr>
        <w:t xml:space="preserve"> (</w:t>
      </w:r>
      <w:r>
        <w:rPr>
          <w:b/>
          <w:sz w:val="28"/>
          <w:szCs w:val="28"/>
          <w:lang w:val="en-US"/>
        </w:rPr>
        <w:t>Store</w:t>
      </w:r>
      <w:r w:rsidRPr="00921D3C">
        <w:rPr>
          <w:b/>
          <w:sz w:val="28"/>
          <w:szCs w:val="28"/>
        </w:rPr>
        <w:t>)</w:t>
      </w:r>
      <w:r>
        <w:rPr>
          <w:sz w:val="28"/>
          <w:szCs w:val="28"/>
        </w:rPr>
        <w:t xml:space="preserve"> (быстро нажмите </w:t>
      </w:r>
      <w:r>
        <w:rPr>
          <w:b/>
          <w:sz w:val="28"/>
          <w:szCs w:val="28"/>
          <w:lang w:val="en-US"/>
        </w:rPr>
        <w:t>Func</w:t>
      </w:r>
      <w:r>
        <w:rPr>
          <w:sz w:val="28"/>
          <w:szCs w:val="28"/>
        </w:rPr>
        <w:t xml:space="preserve">, а затем быстро нажмите </w:t>
      </w:r>
      <w:r>
        <w:rPr>
          <w:b/>
          <w:sz w:val="28"/>
          <w:szCs w:val="28"/>
          <w:lang w:val="en-US"/>
        </w:rPr>
        <w:t>Tune</w:t>
      </w:r>
      <w:r w:rsidRPr="00921D3C">
        <w:rPr>
          <w:b/>
          <w:sz w:val="28"/>
          <w:szCs w:val="28"/>
        </w:rPr>
        <w:t xml:space="preserve"> (</w:t>
      </w:r>
      <w:r>
        <w:rPr>
          <w:b/>
          <w:sz w:val="28"/>
          <w:szCs w:val="28"/>
          <w:lang w:val="en-US"/>
        </w:rPr>
        <w:t>Store</w:t>
      </w:r>
      <w:r w:rsidRPr="00921D3C">
        <w:rPr>
          <w:b/>
          <w:sz w:val="28"/>
          <w:szCs w:val="28"/>
        </w:rPr>
        <w:t>)</w:t>
      </w:r>
      <w:r>
        <w:rPr>
          <w:sz w:val="28"/>
          <w:szCs w:val="28"/>
        </w:rPr>
        <w:t>), чтобы запомнить настройки емкости и индуктивности для частоты, на которой была передача последний раз.</w:t>
      </w:r>
    </w:p>
    <w:p w:rsidR="00921D3C" w:rsidRDefault="00921D3C" w:rsidP="004D1E30">
      <w:pPr>
        <w:pStyle w:val="a3"/>
        <w:ind w:firstLine="1134"/>
        <w:jc w:val="both"/>
        <w:rPr>
          <w:sz w:val="28"/>
          <w:szCs w:val="28"/>
        </w:rPr>
      </w:pPr>
    </w:p>
    <w:p w:rsidR="00921D3C" w:rsidRPr="00921D3C" w:rsidRDefault="00921D3C" w:rsidP="004D1E30">
      <w:pPr>
        <w:pStyle w:val="a3"/>
        <w:ind w:firstLine="1134"/>
        <w:jc w:val="both"/>
        <w:rPr>
          <w:i/>
          <w:sz w:val="28"/>
          <w:szCs w:val="28"/>
        </w:rPr>
      </w:pPr>
      <w:bookmarkStart w:id="24" w:name="Статус"/>
      <w:r w:rsidRPr="00921D3C">
        <w:rPr>
          <w:i/>
          <w:sz w:val="28"/>
          <w:szCs w:val="28"/>
        </w:rPr>
        <w:t>Проверка статуса</w:t>
      </w:r>
      <w:bookmarkEnd w:id="24"/>
      <w:r w:rsidRPr="00921D3C">
        <w:rPr>
          <w:i/>
          <w:sz w:val="28"/>
          <w:szCs w:val="28"/>
        </w:rPr>
        <w:t>.</w:t>
      </w:r>
    </w:p>
    <w:p w:rsidR="00921D3C" w:rsidRDefault="00921D3C" w:rsidP="004D1E30">
      <w:pPr>
        <w:pStyle w:val="a3"/>
        <w:ind w:firstLine="1134"/>
        <w:jc w:val="both"/>
        <w:rPr>
          <w:sz w:val="28"/>
          <w:szCs w:val="28"/>
        </w:rPr>
      </w:pPr>
    </w:p>
    <w:p w:rsidR="00921D3C" w:rsidRDefault="003A679B" w:rsidP="004D1E30">
      <w:pPr>
        <w:pStyle w:val="a3"/>
        <w:ind w:firstLine="1134"/>
        <w:jc w:val="both"/>
        <w:rPr>
          <w:sz w:val="28"/>
          <w:szCs w:val="28"/>
        </w:rPr>
      </w:pPr>
      <w:r>
        <w:rPr>
          <w:sz w:val="28"/>
          <w:szCs w:val="28"/>
        </w:rPr>
        <w:t xml:space="preserve">Значения (режимы) большинства пользовательских настроек можно проверить путем нажатия и удержания кнопки </w:t>
      </w:r>
      <w:r>
        <w:rPr>
          <w:b/>
          <w:sz w:val="28"/>
          <w:szCs w:val="28"/>
          <w:lang w:val="en-US"/>
        </w:rPr>
        <w:t>Func</w:t>
      </w:r>
      <w:r>
        <w:rPr>
          <w:sz w:val="28"/>
          <w:szCs w:val="28"/>
        </w:rPr>
        <w:t xml:space="preserve"> и последующего нажатия соответствующей кнопки. Например, для проверки текущего порога КСВ для срабатывания автоматической настройки необходимо нажать кнопку </w:t>
      </w:r>
      <w:r>
        <w:rPr>
          <w:b/>
          <w:sz w:val="28"/>
          <w:szCs w:val="28"/>
          <w:lang w:val="en-US"/>
        </w:rPr>
        <w:t>Func</w:t>
      </w:r>
      <w:r>
        <w:rPr>
          <w:sz w:val="28"/>
          <w:szCs w:val="28"/>
        </w:rPr>
        <w:t xml:space="preserve">, а затем, </w:t>
      </w:r>
      <w:r w:rsidRPr="003A679B">
        <w:rPr>
          <w:i/>
          <w:sz w:val="28"/>
          <w:szCs w:val="28"/>
          <w:u w:val="single"/>
        </w:rPr>
        <w:t>не отпуская её</w:t>
      </w:r>
      <w:r>
        <w:rPr>
          <w:sz w:val="28"/>
          <w:szCs w:val="28"/>
        </w:rPr>
        <w:t xml:space="preserve">, нажать кнопку </w:t>
      </w:r>
      <w:r>
        <w:rPr>
          <w:b/>
          <w:sz w:val="28"/>
          <w:szCs w:val="28"/>
          <w:lang w:val="en-US"/>
        </w:rPr>
        <w:t>L</w:t>
      </w:r>
      <w:r w:rsidRPr="00F26E43">
        <w:rPr>
          <w:b/>
          <w:sz w:val="28"/>
          <w:szCs w:val="28"/>
        </w:rPr>
        <w:t xml:space="preserve"> </w:t>
      </w:r>
      <w:r>
        <w:rPr>
          <w:b/>
          <w:sz w:val="28"/>
          <w:szCs w:val="28"/>
          <w:lang w:val="en-US"/>
        </w:rPr>
        <w:t>Dn</w:t>
      </w:r>
      <w:r>
        <w:rPr>
          <w:b/>
          <w:sz w:val="28"/>
          <w:szCs w:val="28"/>
        </w:rPr>
        <w:t xml:space="preserve"> (</w:t>
      </w:r>
      <w:r>
        <w:rPr>
          <w:b/>
          <w:sz w:val="28"/>
          <w:szCs w:val="28"/>
          <w:lang w:val="en-US"/>
        </w:rPr>
        <w:t>Thresh</w:t>
      </w:r>
      <w:r>
        <w:rPr>
          <w:b/>
          <w:sz w:val="28"/>
          <w:szCs w:val="28"/>
        </w:rPr>
        <w:t>)</w:t>
      </w:r>
      <w:r>
        <w:rPr>
          <w:sz w:val="28"/>
          <w:szCs w:val="28"/>
        </w:rPr>
        <w:t xml:space="preserve">. На светодиодной шкале при этом отобразится значение проверяемого параметра. </w:t>
      </w:r>
    </w:p>
    <w:p w:rsidR="003A679B" w:rsidRDefault="00DB4F03" w:rsidP="004D1E30">
      <w:pPr>
        <w:pStyle w:val="a3"/>
        <w:ind w:firstLine="1134"/>
        <w:jc w:val="both"/>
        <w:rPr>
          <w:sz w:val="28"/>
          <w:szCs w:val="28"/>
        </w:rPr>
      </w:pPr>
      <w:r>
        <w:rPr>
          <w:sz w:val="28"/>
          <w:szCs w:val="28"/>
        </w:rPr>
        <w:t xml:space="preserve">Во время нажатого состояния кнопки </w:t>
      </w:r>
      <w:r>
        <w:rPr>
          <w:b/>
          <w:sz w:val="28"/>
          <w:szCs w:val="28"/>
          <w:lang w:val="en-US"/>
        </w:rPr>
        <w:t>Func</w:t>
      </w:r>
      <w:r>
        <w:rPr>
          <w:sz w:val="28"/>
          <w:szCs w:val="28"/>
        </w:rPr>
        <w:t xml:space="preserve">, светодиодные шкалы будут отображать следующую комбинацию свечения, которая означает, что </w:t>
      </w: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ожидает нажатия следующей кнопки для контроля параметра:</w:t>
      </w:r>
    </w:p>
    <w:p w:rsidR="00DB4F03" w:rsidRDefault="00DB4F03" w:rsidP="004D1E30">
      <w:pPr>
        <w:pStyle w:val="a3"/>
        <w:ind w:firstLine="1134"/>
        <w:jc w:val="both"/>
        <w:rPr>
          <w:sz w:val="28"/>
          <w:szCs w:val="28"/>
        </w:rPr>
      </w:pPr>
    </w:p>
    <w:p w:rsidR="00DB4F03" w:rsidRDefault="00472D77" w:rsidP="00DB4F03">
      <w:pPr>
        <w:pStyle w:val="a3"/>
        <w:jc w:val="center"/>
        <w:rPr>
          <w:sz w:val="28"/>
          <w:szCs w:val="28"/>
        </w:rPr>
      </w:pPr>
      <w:r>
        <w:rPr>
          <w:noProof/>
          <w:sz w:val="28"/>
          <w:szCs w:val="28"/>
          <w:lang w:eastAsia="ru-RU"/>
        </w:rPr>
        <w:lastRenderedPageBreak/>
        <w:drawing>
          <wp:inline distT="0" distB="0" distL="0" distR="0">
            <wp:extent cx="2087880" cy="888365"/>
            <wp:effectExtent l="1905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srcRect/>
                    <a:stretch>
                      <a:fillRect/>
                    </a:stretch>
                  </pic:blipFill>
                  <pic:spPr bwMode="auto">
                    <a:xfrm>
                      <a:off x="0" y="0"/>
                      <a:ext cx="2087880" cy="888365"/>
                    </a:xfrm>
                    <a:prstGeom prst="rect">
                      <a:avLst/>
                    </a:prstGeom>
                    <a:noFill/>
                    <a:ln w="9525">
                      <a:noFill/>
                      <a:miter lim="800000"/>
                      <a:headEnd/>
                      <a:tailEnd/>
                    </a:ln>
                  </pic:spPr>
                </pic:pic>
              </a:graphicData>
            </a:graphic>
          </wp:inline>
        </w:drawing>
      </w:r>
    </w:p>
    <w:p w:rsidR="00DB4F03" w:rsidRDefault="00EA21C4" w:rsidP="00DB4F03">
      <w:pPr>
        <w:pStyle w:val="a3"/>
        <w:jc w:val="center"/>
        <w:rPr>
          <w:sz w:val="28"/>
          <w:szCs w:val="28"/>
        </w:rPr>
      </w:pPr>
      <w:r>
        <w:rPr>
          <w:sz w:val="28"/>
          <w:szCs w:val="28"/>
        </w:rPr>
        <w:t xml:space="preserve">Кнопка </w:t>
      </w:r>
      <w:r>
        <w:rPr>
          <w:b/>
          <w:sz w:val="28"/>
          <w:szCs w:val="28"/>
          <w:lang w:val="en-US"/>
        </w:rPr>
        <w:t>Func</w:t>
      </w:r>
      <w:r>
        <w:rPr>
          <w:sz w:val="28"/>
          <w:szCs w:val="28"/>
        </w:rPr>
        <w:t xml:space="preserve"> нажата</w:t>
      </w:r>
    </w:p>
    <w:p w:rsidR="00EA21C4" w:rsidRDefault="00EA21C4" w:rsidP="00DB4F03">
      <w:pPr>
        <w:pStyle w:val="a3"/>
        <w:jc w:val="center"/>
        <w:rPr>
          <w:sz w:val="28"/>
          <w:szCs w:val="28"/>
        </w:rPr>
      </w:pPr>
    </w:p>
    <w:p w:rsidR="00EA21C4" w:rsidRDefault="00EA21C4" w:rsidP="00EA21C4">
      <w:pPr>
        <w:pStyle w:val="a3"/>
        <w:ind w:firstLine="1134"/>
        <w:jc w:val="both"/>
        <w:rPr>
          <w:sz w:val="28"/>
          <w:szCs w:val="28"/>
        </w:rPr>
      </w:pPr>
      <w:r>
        <w:rPr>
          <w:sz w:val="28"/>
          <w:szCs w:val="28"/>
        </w:rPr>
        <w:t>Могут быть проверены следующие параметры:</w:t>
      </w:r>
    </w:p>
    <w:p w:rsidR="006C4370" w:rsidRDefault="006C4370" w:rsidP="00EA21C4">
      <w:pPr>
        <w:pStyle w:val="a3"/>
        <w:ind w:firstLine="1134"/>
        <w:jc w:val="both"/>
        <w:rPr>
          <w:sz w:val="28"/>
          <w:szCs w:val="28"/>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77"/>
        <w:gridCol w:w="7087"/>
      </w:tblGrid>
      <w:tr w:rsidR="00EA21C4" w:rsidRPr="00761C95" w:rsidTr="00761C95">
        <w:tc>
          <w:tcPr>
            <w:tcW w:w="2977" w:type="dxa"/>
            <w:shd w:val="clear" w:color="auto" w:fill="B6DDE8"/>
          </w:tcPr>
          <w:p w:rsidR="00EA21C4" w:rsidRPr="00761C95" w:rsidRDefault="00EA21C4" w:rsidP="00761C95">
            <w:pPr>
              <w:pStyle w:val="a3"/>
              <w:jc w:val="center"/>
              <w:rPr>
                <w:sz w:val="28"/>
                <w:szCs w:val="28"/>
              </w:rPr>
            </w:pPr>
            <w:r w:rsidRPr="00761C95">
              <w:rPr>
                <w:sz w:val="28"/>
                <w:szCs w:val="28"/>
              </w:rPr>
              <w:t xml:space="preserve">Нажатая </w:t>
            </w:r>
            <w:r w:rsidRPr="00761C95">
              <w:rPr>
                <w:b/>
                <w:sz w:val="28"/>
                <w:szCs w:val="28"/>
                <w:lang w:val="en-US"/>
              </w:rPr>
              <w:t>Func</w:t>
            </w:r>
            <w:r w:rsidRPr="00761C95">
              <w:rPr>
                <w:sz w:val="28"/>
                <w:szCs w:val="28"/>
                <w:lang w:val="en-US"/>
              </w:rPr>
              <w:t xml:space="preserve"> + </w:t>
            </w:r>
            <w:r w:rsidRPr="00761C95">
              <w:rPr>
                <w:sz w:val="28"/>
                <w:szCs w:val="28"/>
              </w:rPr>
              <w:t>кнопка</w:t>
            </w:r>
          </w:p>
        </w:tc>
        <w:tc>
          <w:tcPr>
            <w:tcW w:w="7087" w:type="dxa"/>
            <w:shd w:val="clear" w:color="auto" w:fill="B6DDE8"/>
          </w:tcPr>
          <w:p w:rsidR="00EA21C4" w:rsidRPr="00761C95" w:rsidRDefault="00EA21C4" w:rsidP="00761C95">
            <w:pPr>
              <w:pStyle w:val="a3"/>
              <w:jc w:val="center"/>
              <w:rPr>
                <w:sz w:val="28"/>
                <w:szCs w:val="28"/>
              </w:rPr>
            </w:pPr>
            <w:r w:rsidRPr="00761C95">
              <w:rPr>
                <w:sz w:val="28"/>
                <w:szCs w:val="28"/>
              </w:rPr>
              <w:t>Проверяемый параметр</w:t>
            </w:r>
          </w:p>
        </w:tc>
      </w:tr>
      <w:tr w:rsidR="00EA21C4" w:rsidRPr="00761C95" w:rsidTr="00761C95">
        <w:tc>
          <w:tcPr>
            <w:tcW w:w="2977" w:type="dxa"/>
          </w:tcPr>
          <w:p w:rsidR="00EA21C4" w:rsidRPr="00761C95" w:rsidRDefault="00EA21C4" w:rsidP="00761C95">
            <w:pPr>
              <w:pStyle w:val="a3"/>
              <w:jc w:val="center"/>
              <w:rPr>
                <w:sz w:val="28"/>
                <w:szCs w:val="28"/>
                <w:lang w:val="en-US"/>
              </w:rPr>
            </w:pPr>
            <w:r w:rsidRPr="00761C95">
              <w:rPr>
                <w:sz w:val="28"/>
                <w:szCs w:val="28"/>
                <w:lang w:val="en-US"/>
              </w:rPr>
              <w:t>Ant (Hi/Lo Z)</w:t>
            </w:r>
          </w:p>
        </w:tc>
        <w:tc>
          <w:tcPr>
            <w:tcW w:w="7087" w:type="dxa"/>
          </w:tcPr>
          <w:p w:rsidR="00EA21C4" w:rsidRPr="00761C95" w:rsidRDefault="00EA21C4" w:rsidP="00761C95">
            <w:pPr>
              <w:pStyle w:val="a3"/>
              <w:jc w:val="both"/>
              <w:rPr>
                <w:sz w:val="28"/>
                <w:szCs w:val="28"/>
              </w:rPr>
            </w:pPr>
            <w:r w:rsidRPr="00761C95">
              <w:rPr>
                <w:sz w:val="28"/>
                <w:szCs w:val="28"/>
              </w:rPr>
              <w:t>Отображает выбранную антенну</w:t>
            </w:r>
          </w:p>
        </w:tc>
      </w:tr>
      <w:tr w:rsidR="00EA21C4" w:rsidRPr="00761C95" w:rsidTr="00761C95">
        <w:tc>
          <w:tcPr>
            <w:tcW w:w="2977" w:type="dxa"/>
          </w:tcPr>
          <w:p w:rsidR="00EA21C4" w:rsidRPr="00761C95" w:rsidRDefault="00EA21C4" w:rsidP="00761C95">
            <w:pPr>
              <w:pStyle w:val="a3"/>
              <w:jc w:val="center"/>
              <w:rPr>
                <w:sz w:val="28"/>
                <w:szCs w:val="28"/>
                <w:lang w:val="en-US"/>
              </w:rPr>
            </w:pPr>
            <w:r w:rsidRPr="00761C95">
              <w:rPr>
                <w:sz w:val="28"/>
                <w:szCs w:val="28"/>
                <w:lang w:val="en-US"/>
              </w:rPr>
              <w:t>C Up (Peak)</w:t>
            </w:r>
          </w:p>
        </w:tc>
        <w:tc>
          <w:tcPr>
            <w:tcW w:w="7087" w:type="dxa"/>
          </w:tcPr>
          <w:p w:rsidR="00EA21C4" w:rsidRPr="00761C95" w:rsidRDefault="003E70C2" w:rsidP="00761C95">
            <w:pPr>
              <w:pStyle w:val="a3"/>
              <w:jc w:val="both"/>
              <w:rPr>
                <w:sz w:val="28"/>
                <w:szCs w:val="28"/>
              </w:rPr>
            </w:pPr>
            <w:r w:rsidRPr="00761C95">
              <w:rPr>
                <w:sz w:val="28"/>
                <w:szCs w:val="28"/>
              </w:rPr>
              <w:t>Р</w:t>
            </w:r>
            <w:r w:rsidR="00EA21C4" w:rsidRPr="00761C95">
              <w:rPr>
                <w:sz w:val="28"/>
                <w:szCs w:val="28"/>
              </w:rPr>
              <w:t>ежим пиковой мощности или средней мощности</w:t>
            </w:r>
          </w:p>
        </w:tc>
      </w:tr>
      <w:tr w:rsidR="00EA21C4" w:rsidRPr="00761C95" w:rsidTr="00761C95">
        <w:tc>
          <w:tcPr>
            <w:tcW w:w="2977" w:type="dxa"/>
          </w:tcPr>
          <w:p w:rsidR="00EA21C4" w:rsidRPr="00761C95" w:rsidRDefault="00EA21C4" w:rsidP="00761C95">
            <w:pPr>
              <w:pStyle w:val="a3"/>
              <w:jc w:val="center"/>
              <w:rPr>
                <w:sz w:val="28"/>
                <w:szCs w:val="28"/>
                <w:lang w:val="en-US"/>
              </w:rPr>
            </w:pPr>
            <w:r w:rsidRPr="00761C95">
              <w:rPr>
                <w:sz w:val="28"/>
                <w:szCs w:val="28"/>
                <w:lang w:val="en-US"/>
              </w:rPr>
              <w:t>C Dn (Auto)</w:t>
            </w:r>
          </w:p>
        </w:tc>
        <w:tc>
          <w:tcPr>
            <w:tcW w:w="7087" w:type="dxa"/>
          </w:tcPr>
          <w:p w:rsidR="00EA21C4" w:rsidRPr="00761C95" w:rsidRDefault="003E70C2" w:rsidP="00761C95">
            <w:pPr>
              <w:pStyle w:val="a3"/>
              <w:jc w:val="both"/>
              <w:rPr>
                <w:sz w:val="28"/>
                <w:szCs w:val="28"/>
              </w:rPr>
            </w:pPr>
            <w:r w:rsidRPr="00761C95">
              <w:rPr>
                <w:sz w:val="28"/>
                <w:szCs w:val="28"/>
              </w:rPr>
              <w:t>А</w:t>
            </w:r>
            <w:r w:rsidR="00EA21C4" w:rsidRPr="00761C95">
              <w:rPr>
                <w:sz w:val="28"/>
                <w:szCs w:val="28"/>
              </w:rPr>
              <w:t>втоматический или полуавтоматический режим</w:t>
            </w:r>
          </w:p>
        </w:tc>
      </w:tr>
      <w:tr w:rsidR="00EA21C4" w:rsidRPr="00761C95" w:rsidTr="00761C95">
        <w:tc>
          <w:tcPr>
            <w:tcW w:w="2977" w:type="dxa"/>
          </w:tcPr>
          <w:p w:rsidR="00EA21C4" w:rsidRPr="00761C95" w:rsidRDefault="00EA21C4" w:rsidP="00761C95">
            <w:pPr>
              <w:pStyle w:val="a3"/>
              <w:jc w:val="center"/>
              <w:rPr>
                <w:sz w:val="28"/>
                <w:szCs w:val="28"/>
                <w:lang w:val="en-US"/>
              </w:rPr>
            </w:pPr>
            <w:r w:rsidRPr="00761C95">
              <w:rPr>
                <w:sz w:val="28"/>
                <w:szCs w:val="28"/>
                <w:lang w:val="en-US"/>
              </w:rPr>
              <w:t>L Up (Scale)</w:t>
            </w:r>
          </w:p>
        </w:tc>
        <w:tc>
          <w:tcPr>
            <w:tcW w:w="7087" w:type="dxa"/>
          </w:tcPr>
          <w:p w:rsidR="00EA21C4" w:rsidRPr="00761C95" w:rsidRDefault="003E70C2" w:rsidP="00761C95">
            <w:pPr>
              <w:pStyle w:val="a3"/>
              <w:jc w:val="both"/>
              <w:rPr>
                <w:sz w:val="28"/>
                <w:szCs w:val="28"/>
              </w:rPr>
            </w:pPr>
            <w:r w:rsidRPr="00761C95">
              <w:rPr>
                <w:sz w:val="28"/>
                <w:szCs w:val="28"/>
              </w:rPr>
              <w:t>Предел измерения шкалы ваттметра</w:t>
            </w:r>
          </w:p>
        </w:tc>
      </w:tr>
      <w:tr w:rsidR="00EA21C4" w:rsidRPr="00761C95" w:rsidTr="00761C95">
        <w:tc>
          <w:tcPr>
            <w:tcW w:w="2977" w:type="dxa"/>
          </w:tcPr>
          <w:p w:rsidR="00EA21C4" w:rsidRPr="00761C95" w:rsidRDefault="00EA21C4" w:rsidP="00761C95">
            <w:pPr>
              <w:pStyle w:val="a3"/>
              <w:jc w:val="center"/>
              <w:rPr>
                <w:sz w:val="28"/>
                <w:szCs w:val="28"/>
                <w:lang w:val="en-US"/>
              </w:rPr>
            </w:pPr>
            <w:r w:rsidRPr="00761C95">
              <w:rPr>
                <w:sz w:val="28"/>
                <w:szCs w:val="28"/>
                <w:lang w:val="en-US"/>
              </w:rPr>
              <w:t>L Dn (Thresh)</w:t>
            </w:r>
          </w:p>
        </w:tc>
        <w:tc>
          <w:tcPr>
            <w:tcW w:w="7087" w:type="dxa"/>
          </w:tcPr>
          <w:p w:rsidR="00EA21C4" w:rsidRPr="00761C95" w:rsidRDefault="003E70C2" w:rsidP="00761C95">
            <w:pPr>
              <w:pStyle w:val="a3"/>
              <w:jc w:val="both"/>
              <w:rPr>
                <w:sz w:val="28"/>
                <w:szCs w:val="28"/>
              </w:rPr>
            </w:pPr>
            <w:r w:rsidRPr="00761C95">
              <w:rPr>
                <w:sz w:val="28"/>
                <w:szCs w:val="28"/>
              </w:rPr>
              <w:t>Порог КСВ для срабатывания автонастройки</w:t>
            </w:r>
          </w:p>
        </w:tc>
      </w:tr>
    </w:tbl>
    <w:p w:rsidR="00EA21C4" w:rsidRDefault="00EA21C4" w:rsidP="00EA21C4">
      <w:pPr>
        <w:pStyle w:val="a3"/>
        <w:jc w:val="both"/>
        <w:rPr>
          <w:sz w:val="28"/>
          <w:szCs w:val="28"/>
        </w:rPr>
      </w:pPr>
    </w:p>
    <w:p w:rsidR="006C4370" w:rsidRDefault="006C4370" w:rsidP="00EA21C4">
      <w:pPr>
        <w:pStyle w:val="a3"/>
        <w:jc w:val="both"/>
        <w:rPr>
          <w:sz w:val="28"/>
          <w:szCs w:val="28"/>
        </w:rPr>
      </w:pPr>
    </w:p>
    <w:p w:rsidR="003E70C2" w:rsidRPr="006C4370" w:rsidRDefault="006C4370" w:rsidP="003E70C2">
      <w:pPr>
        <w:pStyle w:val="a3"/>
        <w:ind w:firstLine="1134"/>
        <w:jc w:val="both"/>
        <w:rPr>
          <w:b/>
          <w:sz w:val="32"/>
          <w:szCs w:val="32"/>
        </w:rPr>
      </w:pPr>
      <w:bookmarkStart w:id="25" w:name="Дополн_инф"/>
      <w:r>
        <w:rPr>
          <w:b/>
          <w:sz w:val="32"/>
          <w:szCs w:val="32"/>
        </w:rPr>
        <w:t>ДОПОЛНИТЕЛЬНАЯ ИНФОРМАЦИЯ</w:t>
      </w:r>
    </w:p>
    <w:bookmarkEnd w:id="25"/>
    <w:p w:rsidR="00B22818" w:rsidRDefault="00B22818" w:rsidP="003E70C2">
      <w:pPr>
        <w:pStyle w:val="a3"/>
        <w:ind w:firstLine="1134"/>
        <w:jc w:val="both"/>
        <w:rPr>
          <w:sz w:val="28"/>
          <w:szCs w:val="28"/>
        </w:rPr>
      </w:pPr>
    </w:p>
    <w:p w:rsidR="00B22818" w:rsidRPr="00B22818" w:rsidRDefault="00B22818" w:rsidP="003E70C2">
      <w:pPr>
        <w:pStyle w:val="a3"/>
        <w:ind w:firstLine="1134"/>
        <w:jc w:val="both"/>
        <w:rPr>
          <w:i/>
          <w:sz w:val="28"/>
          <w:szCs w:val="28"/>
        </w:rPr>
      </w:pPr>
      <w:bookmarkStart w:id="26" w:name="Мобильность"/>
      <w:r w:rsidRPr="00B22818">
        <w:rPr>
          <w:i/>
          <w:sz w:val="28"/>
          <w:szCs w:val="28"/>
        </w:rPr>
        <w:t>Мобильность</w:t>
      </w:r>
      <w:bookmarkEnd w:id="26"/>
      <w:r w:rsidRPr="00B22818">
        <w:rPr>
          <w:i/>
          <w:sz w:val="28"/>
          <w:szCs w:val="28"/>
        </w:rPr>
        <w:t>.</w:t>
      </w:r>
    </w:p>
    <w:p w:rsidR="00B22818" w:rsidRDefault="00B22818" w:rsidP="003E70C2">
      <w:pPr>
        <w:pStyle w:val="a3"/>
        <w:ind w:firstLine="1134"/>
        <w:jc w:val="both"/>
        <w:rPr>
          <w:sz w:val="28"/>
          <w:szCs w:val="28"/>
        </w:rPr>
      </w:pPr>
    </w:p>
    <w:p w:rsidR="00B22818" w:rsidRDefault="00573B17" w:rsidP="003E70C2">
      <w:pPr>
        <w:pStyle w:val="a3"/>
        <w:ind w:firstLine="1134"/>
        <w:jc w:val="both"/>
        <w:rPr>
          <w:rFonts w:cs="Calibri"/>
          <w:sz w:val="28"/>
          <w:szCs w:val="28"/>
          <w:lang w:eastAsia="ru-RU"/>
        </w:rPr>
      </w:pP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w:t>
      </w:r>
      <w:r>
        <w:rPr>
          <w:rFonts w:cs="Calibri"/>
          <w:sz w:val="28"/>
          <w:szCs w:val="28"/>
          <w:lang w:eastAsia="ru-RU"/>
        </w:rPr>
        <w:t xml:space="preserve">отлично подходит для работы в мобильных условиях. Он может размещаться под приборной панелью рядом с трансивером или на удалении от него. Единственные требования сводятся к тому, чтобы тюнер оставался сухим и чтобы цепь питания были защищена предохранителем. </w:t>
      </w:r>
      <w:r w:rsidR="003360C1">
        <w:rPr>
          <w:rFonts w:cs="Calibri"/>
          <w:sz w:val="28"/>
          <w:szCs w:val="28"/>
          <w:lang w:eastAsia="ru-RU"/>
        </w:rPr>
        <w:t xml:space="preserve">Рекомендуется применять плавкий предохранитель на 2А. </w:t>
      </w:r>
    </w:p>
    <w:p w:rsidR="003360C1" w:rsidRDefault="003360C1" w:rsidP="003E70C2">
      <w:pPr>
        <w:pStyle w:val="a3"/>
        <w:ind w:firstLine="1134"/>
        <w:jc w:val="both"/>
        <w:rPr>
          <w:rFonts w:cs="Calibri"/>
          <w:sz w:val="28"/>
          <w:szCs w:val="28"/>
          <w:lang w:eastAsia="ru-RU"/>
        </w:rPr>
      </w:pPr>
      <w:r>
        <w:rPr>
          <w:rFonts w:cs="Calibri"/>
          <w:sz w:val="28"/>
          <w:szCs w:val="28"/>
          <w:lang w:eastAsia="ru-RU"/>
        </w:rPr>
        <w:t xml:space="preserve">Если нужны интерфейсные кабели </w:t>
      </w:r>
      <w:r>
        <w:rPr>
          <w:rFonts w:cs="Calibri"/>
          <w:sz w:val="28"/>
          <w:szCs w:val="28"/>
          <w:lang w:val="en-US" w:eastAsia="ru-RU"/>
        </w:rPr>
        <w:t>ICOM</w:t>
      </w:r>
      <w:r w:rsidRPr="003360C1">
        <w:rPr>
          <w:rFonts w:cs="Calibri"/>
          <w:sz w:val="28"/>
          <w:szCs w:val="28"/>
          <w:lang w:eastAsia="ru-RU"/>
        </w:rPr>
        <w:t xml:space="preserve"> </w:t>
      </w:r>
      <w:r>
        <w:rPr>
          <w:rFonts w:cs="Calibri"/>
          <w:sz w:val="28"/>
          <w:szCs w:val="28"/>
          <w:lang w:eastAsia="ru-RU"/>
        </w:rPr>
        <w:t xml:space="preserve">и </w:t>
      </w:r>
      <w:r>
        <w:rPr>
          <w:rFonts w:cs="Calibri"/>
          <w:sz w:val="28"/>
          <w:szCs w:val="28"/>
          <w:lang w:val="en-US" w:eastAsia="ru-RU"/>
        </w:rPr>
        <w:t>Yaesu</w:t>
      </w:r>
      <w:r w:rsidRPr="003360C1">
        <w:rPr>
          <w:rFonts w:cs="Calibri"/>
          <w:sz w:val="28"/>
          <w:szCs w:val="28"/>
          <w:lang w:eastAsia="ru-RU"/>
        </w:rPr>
        <w:t xml:space="preserve"> </w:t>
      </w:r>
      <w:r>
        <w:rPr>
          <w:rFonts w:cs="Calibri"/>
          <w:sz w:val="28"/>
          <w:szCs w:val="28"/>
          <w:lang w:eastAsia="ru-RU"/>
        </w:rPr>
        <w:t>для удаленной установки тюнера, то входящие в комплект тюнера интерфейсные кабели можно нарастить путем их разрезания и припаивания перемычек необходимой длины между разрезанными концами. Или можно самому изготовить интерфейсный кабель требуемой длины, купив подходящие штекеры и кусок кабеля нужной длины и емкости жил.</w:t>
      </w:r>
    </w:p>
    <w:p w:rsidR="00AD2447" w:rsidRDefault="00AD2447" w:rsidP="003E70C2">
      <w:pPr>
        <w:pStyle w:val="a3"/>
        <w:ind w:firstLine="1134"/>
        <w:jc w:val="both"/>
        <w:rPr>
          <w:rFonts w:cs="Calibri"/>
          <w:sz w:val="28"/>
          <w:szCs w:val="28"/>
          <w:lang w:eastAsia="ru-RU"/>
        </w:rPr>
      </w:pPr>
    </w:p>
    <w:p w:rsidR="00AD2447" w:rsidRDefault="00472D77" w:rsidP="009E06E0">
      <w:pPr>
        <w:pStyle w:val="a3"/>
        <w:jc w:val="center"/>
        <w:rPr>
          <w:rFonts w:cs="Calibri"/>
          <w:sz w:val="28"/>
          <w:szCs w:val="28"/>
          <w:lang w:eastAsia="ru-RU"/>
        </w:rPr>
      </w:pPr>
      <w:r>
        <w:rPr>
          <w:noProof/>
          <w:lang w:eastAsia="ru-RU"/>
        </w:rPr>
        <w:drawing>
          <wp:inline distT="0" distB="0" distL="0" distR="0">
            <wp:extent cx="6133465" cy="1837690"/>
            <wp:effectExtent l="1905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srcRect/>
                    <a:stretch>
                      <a:fillRect/>
                    </a:stretch>
                  </pic:blipFill>
                  <pic:spPr bwMode="auto">
                    <a:xfrm>
                      <a:off x="0" y="0"/>
                      <a:ext cx="6133465" cy="1837690"/>
                    </a:xfrm>
                    <a:prstGeom prst="rect">
                      <a:avLst/>
                    </a:prstGeom>
                    <a:noFill/>
                    <a:ln w="9525">
                      <a:noFill/>
                      <a:miter lim="800000"/>
                      <a:headEnd/>
                      <a:tailEnd/>
                    </a:ln>
                  </pic:spPr>
                </pic:pic>
              </a:graphicData>
            </a:graphic>
          </wp:inline>
        </w:drawing>
      </w:r>
    </w:p>
    <w:p w:rsidR="00AD2447" w:rsidRDefault="00AD2447" w:rsidP="003E70C2">
      <w:pPr>
        <w:pStyle w:val="a3"/>
        <w:ind w:firstLine="1134"/>
        <w:jc w:val="both"/>
        <w:rPr>
          <w:rFonts w:cs="Calibri"/>
          <w:sz w:val="28"/>
          <w:szCs w:val="28"/>
          <w:lang w:eastAsia="ru-RU"/>
        </w:rPr>
      </w:pPr>
    </w:p>
    <w:p w:rsidR="003360C1" w:rsidRDefault="003360C1" w:rsidP="003E70C2">
      <w:pPr>
        <w:pStyle w:val="a3"/>
        <w:ind w:firstLine="1134"/>
        <w:jc w:val="both"/>
        <w:rPr>
          <w:rFonts w:cs="Calibri"/>
          <w:sz w:val="28"/>
          <w:szCs w:val="28"/>
          <w:lang w:eastAsia="ru-RU"/>
        </w:rPr>
      </w:pPr>
      <w:r>
        <w:rPr>
          <w:rFonts w:cs="Calibri"/>
          <w:sz w:val="28"/>
          <w:szCs w:val="28"/>
          <w:lang w:eastAsia="ru-RU"/>
        </w:rPr>
        <w:lastRenderedPageBreak/>
        <w:t>Если тюнер размещен где-то в труднодоступном месте, например, под приборной панелью</w:t>
      </w:r>
      <w:r w:rsidR="00AD2447">
        <w:rPr>
          <w:rFonts w:cs="Calibri"/>
          <w:sz w:val="28"/>
          <w:szCs w:val="28"/>
          <w:lang w:eastAsia="ru-RU"/>
        </w:rPr>
        <w:t xml:space="preserve"> автомобиля</w:t>
      </w:r>
      <w:r>
        <w:rPr>
          <w:rFonts w:cs="Calibri"/>
          <w:sz w:val="28"/>
          <w:szCs w:val="28"/>
          <w:lang w:eastAsia="ru-RU"/>
        </w:rPr>
        <w:t>, переведите его в полностью автоматический режим.</w:t>
      </w:r>
      <w:r w:rsidR="00AD2447">
        <w:rPr>
          <w:rFonts w:cs="Calibri"/>
          <w:sz w:val="28"/>
          <w:szCs w:val="28"/>
          <w:lang w:eastAsia="ru-RU"/>
        </w:rPr>
        <w:t xml:space="preserve"> В этом случае тюнер будет сам подстраивать антенну, как только КСВ превысит установленный порог. </w:t>
      </w:r>
      <w:r w:rsidR="0006138A">
        <w:rPr>
          <w:rFonts w:cs="Calibri"/>
          <w:sz w:val="28"/>
          <w:szCs w:val="28"/>
          <w:lang w:eastAsia="ru-RU"/>
        </w:rPr>
        <w:t xml:space="preserve">Светодиодные шкалы тюнера в этом случае не будут видны. Поэтому результат работы тюнера можно оценить по встроенному в Ваш трансивер КСВ-метру. </w:t>
      </w:r>
      <w:r w:rsidR="009F1B5C">
        <w:rPr>
          <w:rFonts w:cs="Calibri"/>
          <w:sz w:val="28"/>
          <w:szCs w:val="28"/>
          <w:lang w:eastAsia="ru-RU"/>
        </w:rPr>
        <w:t xml:space="preserve"> Помните, что в движение всегда нужно следить за дорогой! В большинстве случаев параметры настройки будут вызваны из памяти и уровень КСВ будет снижен до минимального </w:t>
      </w:r>
      <w:r w:rsidR="00ED6551">
        <w:rPr>
          <w:rFonts w:cs="Calibri"/>
          <w:sz w:val="28"/>
          <w:szCs w:val="28"/>
          <w:lang w:eastAsia="ru-RU"/>
        </w:rPr>
        <w:t>значения,</w:t>
      </w:r>
      <w:r w:rsidR="009F1B5C">
        <w:rPr>
          <w:rFonts w:cs="Calibri"/>
          <w:sz w:val="28"/>
          <w:szCs w:val="28"/>
          <w:lang w:eastAsia="ru-RU"/>
        </w:rPr>
        <w:t xml:space="preserve"> как только Вы начнете передачу. </w:t>
      </w:r>
    </w:p>
    <w:p w:rsidR="000B5B50" w:rsidRDefault="000B5B50" w:rsidP="003E70C2">
      <w:pPr>
        <w:pStyle w:val="a3"/>
        <w:ind w:firstLine="1134"/>
        <w:jc w:val="both"/>
        <w:rPr>
          <w:rFonts w:cs="Calibri"/>
          <w:sz w:val="28"/>
          <w:szCs w:val="28"/>
          <w:lang w:eastAsia="ru-RU"/>
        </w:rPr>
      </w:pPr>
    </w:p>
    <w:p w:rsidR="0055694F" w:rsidRDefault="0055694F" w:rsidP="003E70C2">
      <w:pPr>
        <w:pStyle w:val="a3"/>
        <w:ind w:firstLine="1134"/>
        <w:jc w:val="both"/>
        <w:rPr>
          <w:rFonts w:cs="Calibri"/>
          <w:sz w:val="28"/>
          <w:szCs w:val="28"/>
          <w:lang w:eastAsia="ru-RU"/>
        </w:rPr>
      </w:pPr>
    </w:p>
    <w:p w:rsidR="000B5B50" w:rsidRPr="000B5B50" w:rsidRDefault="000B5B50" w:rsidP="003E70C2">
      <w:pPr>
        <w:pStyle w:val="a3"/>
        <w:ind w:firstLine="1134"/>
        <w:jc w:val="both"/>
        <w:rPr>
          <w:rFonts w:cs="Calibri"/>
          <w:i/>
          <w:sz w:val="28"/>
          <w:szCs w:val="28"/>
          <w:lang w:eastAsia="ru-RU"/>
        </w:rPr>
      </w:pPr>
      <w:bookmarkStart w:id="27" w:name="Эконом_энергии"/>
      <w:r w:rsidRPr="000B5B50">
        <w:rPr>
          <w:rFonts w:cs="Calibri"/>
          <w:i/>
          <w:sz w:val="28"/>
          <w:szCs w:val="28"/>
          <w:lang w:eastAsia="ru-RU"/>
        </w:rPr>
        <w:t>Экономия энергии при работе от аккумулятора</w:t>
      </w:r>
      <w:bookmarkEnd w:id="27"/>
      <w:r w:rsidRPr="000B5B50">
        <w:rPr>
          <w:rFonts w:cs="Calibri"/>
          <w:i/>
          <w:sz w:val="28"/>
          <w:szCs w:val="28"/>
          <w:lang w:eastAsia="ru-RU"/>
        </w:rPr>
        <w:t>.</w:t>
      </w:r>
    </w:p>
    <w:p w:rsidR="000B5B50" w:rsidRDefault="000B5B50" w:rsidP="003E70C2">
      <w:pPr>
        <w:pStyle w:val="a3"/>
        <w:ind w:firstLine="1134"/>
        <w:jc w:val="both"/>
        <w:rPr>
          <w:rFonts w:cs="Calibri"/>
          <w:sz w:val="28"/>
          <w:szCs w:val="28"/>
          <w:lang w:eastAsia="ru-RU"/>
        </w:rPr>
      </w:pPr>
    </w:p>
    <w:p w:rsidR="000B5B50" w:rsidRDefault="0037073C" w:rsidP="003E70C2">
      <w:pPr>
        <w:pStyle w:val="a3"/>
        <w:ind w:firstLine="1134"/>
        <w:jc w:val="both"/>
        <w:rPr>
          <w:sz w:val="28"/>
          <w:szCs w:val="28"/>
        </w:rPr>
      </w:pP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проектировался для преимущественной работы в мобильном варианте.  </w:t>
      </w:r>
      <w:r w:rsidR="00605FB0">
        <w:rPr>
          <w:sz w:val="28"/>
          <w:szCs w:val="28"/>
        </w:rPr>
        <w:t xml:space="preserve">Тюнер имеет в своем составе поляризованные реле, которые потребляют энергию только в момент переключения. </w:t>
      </w:r>
      <w:r w:rsidR="001B68B1">
        <w:rPr>
          <w:sz w:val="28"/>
          <w:szCs w:val="28"/>
        </w:rPr>
        <w:t xml:space="preserve">В режиме ожидания </w:t>
      </w:r>
      <w:r w:rsidR="001B68B1">
        <w:rPr>
          <w:sz w:val="28"/>
          <w:szCs w:val="28"/>
          <w:lang w:val="en-US"/>
        </w:rPr>
        <w:t>AT</w:t>
      </w:r>
      <w:r w:rsidR="001B68B1" w:rsidRPr="007145FC">
        <w:rPr>
          <w:sz w:val="28"/>
          <w:szCs w:val="28"/>
        </w:rPr>
        <w:t>-100</w:t>
      </w:r>
      <w:r w:rsidR="001B68B1">
        <w:rPr>
          <w:sz w:val="28"/>
          <w:szCs w:val="28"/>
        </w:rPr>
        <w:t xml:space="preserve"> </w:t>
      </w:r>
      <w:r w:rsidR="001B68B1">
        <w:rPr>
          <w:sz w:val="28"/>
          <w:szCs w:val="28"/>
          <w:lang w:val="en-US"/>
        </w:rPr>
        <w:t>Pro</w:t>
      </w:r>
      <w:r w:rsidR="001B68B1">
        <w:rPr>
          <w:sz w:val="28"/>
          <w:szCs w:val="28"/>
        </w:rPr>
        <w:t xml:space="preserve"> потребляет очень мало электроэнергии. </w:t>
      </w:r>
    </w:p>
    <w:p w:rsidR="001B68B1" w:rsidRDefault="001B68B1" w:rsidP="003E70C2">
      <w:pPr>
        <w:pStyle w:val="a3"/>
        <w:ind w:firstLine="1134"/>
        <w:jc w:val="both"/>
        <w:rPr>
          <w:sz w:val="28"/>
          <w:szCs w:val="28"/>
        </w:rPr>
      </w:pPr>
      <w:r>
        <w:rPr>
          <w:sz w:val="28"/>
          <w:szCs w:val="28"/>
        </w:rPr>
        <w:t xml:space="preserve">Один из самых энергоемких потребителей в тюнере – это светодиодные шкалы. В случае работы от аккумуляторов Вы можете отключить индикацию шкал так, как описано выше в разделе «Операции при включении». </w:t>
      </w:r>
    </w:p>
    <w:p w:rsidR="00D006BC" w:rsidRDefault="00D006BC" w:rsidP="003E70C2">
      <w:pPr>
        <w:pStyle w:val="a3"/>
        <w:ind w:firstLine="1134"/>
        <w:jc w:val="both"/>
        <w:rPr>
          <w:sz w:val="28"/>
          <w:szCs w:val="28"/>
        </w:rPr>
      </w:pPr>
      <w:r>
        <w:rPr>
          <w:sz w:val="28"/>
          <w:szCs w:val="28"/>
        </w:rPr>
        <w:t>Для максимальной экономии заряда аккумуляторов Вы можете даже отключить питание тюнера от батареи. И даже в этом случае тюнер будет обеспечивать согласование антенны с трансивером на последней установленной перед отключением частоте, что возможно благодаря использованию поляризованных реле. Но не забывайте включить питание тюнера перед очередной подстройкой антенны.</w:t>
      </w:r>
    </w:p>
    <w:p w:rsidR="00D006BC" w:rsidRDefault="00D006BC" w:rsidP="003E70C2">
      <w:pPr>
        <w:pStyle w:val="a3"/>
        <w:ind w:firstLine="1134"/>
        <w:jc w:val="both"/>
        <w:rPr>
          <w:sz w:val="28"/>
          <w:szCs w:val="28"/>
        </w:rPr>
      </w:pPr>
    </w:p>
    <w:p w:rsidR="0055694F" w:rsidRDefault="0055694F" w:rsidP="003E70C2">
      <w:pPr>
        <w:pStyle w:val="a3"/>
        <w:ind w:firstLine="1134"/>
        <w:jc w:val="both"/>
        <w:rPr>
          <w:sz w:val="28"/>
          <w:szCs w:val="28"/>
        </w:rPr>
      </w:pPr>
    </w:p>
    <w:p w:rsidR="00B92948" w:rsidRPr="00B92948" w:rsidRDefault="00B92948" w:rsidP="003E70C2">
      <w:pPr>
        <w:pStyle w:val="a3"/>
        <w:ind w:firstLine="1134"/>
        <w:jc w:val="both"/>
        <w:rPr>
          <w:i/>
          <w:sz w:val="28"/>
          <w:szCs w:val="28"/>
        </w:rPr>
      </w:pPr>
      <w:bookmarkStart w:id="28" w:name="ВЧ_шум"/>
      <w:r w:rsidRPr="00B92948">
        <w:rPr>
          <w:i/>
          <w:sz w:val="28"/>
          <w:szCs w:val="28"/>
        </w:rPr>
        <w:t>Внутренний высокочастотный шум</w:t>
      </w:r>
      <w:bookmarkEnd w:id="28"/>
      <w:r w:rsidRPr="00B92948">
        <w:rPr>
          <w:i/>
          <w:sz w:val="28"/>
          <w:szCs w:val="28"/>
        </w:rPr>
        <w:t>.</w:t>
      </w:r>
    </w:p>
    <w:p w:rsidR="00B92948" w:rsidRDefault="00B92948" w:rsidP="003E70C2">
      <w:pPr>
        <w:pStyle w:val="a3"/>
        <w:ind w:firstLine="1134"/>
        <w:jc w:val="both"/>
        <w:rPr>
          <w:sz w:val="28"/>
          <w:szCs w:val="28"/>
        </w:rPr>
      </w:pPr>
    </w:p>
    <w:p w:rsidR="00B92948" w:rsidRDefault="00B92948" w:rsidP="003E70C2">
      <w:pPr>
        <w:pStyle w:val="a3"/>
        <w:ind w:firstLine="1134"/>
        <w:jc w:val="both"/>
        <w:rPr>
          <w:sz w:val="28"/>
          <w:szCs w:val="28"/>
        </w:rPr>
      </w:pP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управляется микропроцессором и, как следствие, в процессе работы микропроцессора генерируется внутренний высокочастотный шум. Обычно микропроцессор работает только в момент излучения передатчика и шума в этот момент не слышно. Однако если выбран пиковый режим работы, то после переключения на прием микропроцессор тюнера ещё некоторое время работает, пока шкала мощности обнулится. В течение этого времени Вы кратковременно услышите немного шума в Вашем приемнике. Это нормально и наиболее заметно в режиме </w:t>
      </w:r>
      <w:r>
        <w:rPr>
          <w:sz w:val="28"/>
          <w:szCs w:val="28"/>
          <w:lang w:val="en-US"/>
        </w:rPr>
        <w:t>CW</w:t>
      </w:r>
      <w:r>
        <w:rPr>
          <w:sz w:val="28"/>
          <w:szCs w:val="28"/>
        </w:rPr>
        <w:t xml:space="preserve"> с пиковым режимом работы тюнера. </w:t>
      </w:r>
      <w:r w:rsidR="00726FEF">
        <w:rPr>
          <w:sz w:val="28"/>
          <w:szCs w:val="28"/>
        </w:rPr>
        <w:t xml:space="preserve">На практике это не должно быть проблемой, так как в режиме </w:t>
      </w:r>
      <w:r w:rsidR="00726FEF">
        <w:rPr>
          <w:sz w:val="28"/>
          <w:szCs w:val="28"/>
          <w:lang w:val="en-US"/>
        </w:rPr>
        <w:t>CW</w:t>
      </w:r>
      <w:r w:rsidR="00726FEF">
        <w:rPr>
          <w:sz w:val="28"/>
          <w:szCs w:val="28"/>
        </w:rPr>
        <w:t xml:space="preserve"> пиковый режим обычно не применяется.</w:t>
      </w:r>
    </w:p>
    <w:p w:rsidR="00726FEF" w:rsidRDefault="00726FEF" w:rsidP="003E70C2">
      <w:pPr>
        <w:pStyle w:val="a3"/>
        <w:ind w:firstLine="1134"/>
        <w:jc w:val="both"/>
        <w:rPr>
          <w:sz w:val="28"/>
          <w:szCs w:val="28"/>
        </w:rPr>
      </w:pPr>
    </w:p>
    <w:p w:rsidR="0055694F" w:rsidRDefault="0055694F" w:rsidP="003E70C2">
      <w:pPr>
        <w:pStyle w:val="a3"/>
        <w:ind w:firstLine="1134"/>
        <w:jc w:val="both"/>
        <w:rPr>
          <w:sz w:val="28"/>
          <w:szCs w:val="28"/>
        </w:rPr>
      </w:pPr>
    </w:p>
    <w:p w:rsidR="0055694F" w:rsidRDefault="0055694F" w:rsidP="003E70C2">
      <w:pPr>
        <w:pStyle w:val="a3"/>
        <w:ind w:firstLine="1134"/>
        <w:jc w:val="both"/>
        <w:rPr>
          <w:sz w:val="28"/>
          <w:szCs w:val="28"/>
        </w:rPr>
      </w:pPr>
    </w:p>
    <w:p w:rsidR="00726FEF" w:rsidRPr="00726FEF" w:rsidRDefault="00726FEF" w:rsidP="003E70C2">
      <w:pPr>
        <w:pStyle w:val="a3"/>
        <w:ind w:firstLine="1134"/>
        <w:jc w:val="both"/>
        <w:rPr>
          <w:i/>
          <w:sz w:val="28"/>
          <w:szCs w:val="28"/>
        </w:rPr>
      </w:pPr>
      <w:bookmarkStart w:id="29" w:name="MARS"/>
      <w:r w:rsidRPr="00726FEF">
        <w:rPr>
          <w:i/>
          <w:sz w:val="28"/>
          <w:szCs w:val="28"/>
          <w:lang w:val="en-US"/>
        </w:rPr>
        <w:lastRenderedPageBreak/>
        <w:t>MARS</w:t>
      </w:r>
      <w:r w:rsidRPr="00BB192A">
        <w:rPr>
          <w:i/>
          <w:sz w:val="28"/>
          <w:szCs w:val="28"/>
        </w:rPr>
        <w:t>/</w:t>
      </w:r>
      <w:r w:rsidRPr="00726FEF">
        <w:rPr>
          <w:i/>
          <w:sz w:val="28"/>
          <w:szCs w:val="28"/>
          <w:lang w:val="en-US"/>
        </w:rPr>
        <w:t>CAP</w:t>
      </w:r>
      <w:r w:rsidRPr="00BB192A">
        <w:rPr>
          <w:i/>
          <w:sz w:val="28"/>
          <w:szCs w:val="28"/>
        </w:rPr>
        <w:t xml:space="preserve"> </w:t>
      </w:r>
      <w:r w:rsidRPr="00726FEF">
        <w:rPr>
          <w:i/>
          <w:sz w:val="28"/>
          <w:szCs w:val="28"/>
        </w:rPr>
        <w:t>перекрытие</w:t>
      </w:r>
      <w:bookmarkEnd w:id="29"/>
      <w:r w:rsidRPr="00726FEF">
        <w:rPr>
          <w:i/>
          <w:sz w:val="28"/>
          <w:szCs w:val="28"/>
        </w:rPr>
        <w:t>.</w:t>
      </w:r>
    </w:p>
    <w:p w:rsidR="00726FEF" w:rsidRDefault="00726FEF" w:rsidP="003E70C2">
      <w:pPr>
        <w:pStyle w:val="a3"/>
        <w:ind w:firstLine="1134"/>
        <w:jc w:val="both"/>
        <w:rPr>
          <w:sz w:val="28"/>
          <w:szCs w:val="28"/>
        </w:rPr>
      </w:pPr>
    </w:p>
    <w:p w:rsidR="00726FEF" w:rsidRDefault="00726FEF" w:rsidP="003E70C2">
      <w:pPr>
        <w:pStyle w:val="a3"/>
        <w:ind w:firstLine="1134"/>
        <w:jc w:val="both"/>
        <w:rPr>
          <w:sz w:val="28"/>
          <w:szCs w:val="28"/>
        </w:rPr>
      </w:pPr>
      <w:r>
        <w:rPr>
          <w:sz w:val="28"/>
          <w:szCs w:val="28"/>
          <w:lang w:val="en-US"/>
        </w:rPr>
        <w:t>AT</w:t>
      </w:r>
      <w:r w:rsidRPr="007145FC">
        <w:rPr>
          <w:sz w:val="28"/>
          <w:szCs w:val="28"/>
        </w:rPr>
        <w:t>-100</w:t>
      </w:r>
      <w:r>
        <w:rPr>
          <w:sz w:val="28"/>
          <w:szCs w:val="28"/>
        </w:rPr>
        <w:t xml:space="preserve"> </w:t>
      </w:r>
      <w:r>
        <w:rPr>
          <w:sz w:val="28"/>
          <w:szCs w:val="28"/>
          <w:lang w:val="en-US"/>
        </w:rPr>
        <w:t>Pro</w:t>
      </w:r>
      <w:r>
        <w:rPr>
          <w:sz w:val="28"/>
          <w:szCs w:val="28"/>
        </w:rPr>
        <w:t xml:space="preserve"> обеспечивает сплошное перекрытие диапазона частот от 1,8 МГц до 54 МГц, а не только в радиолюбительских диапазонах. Это способствует работе с </w:t>
      </w:r>
      <w:r w:rsidRPr="00726FEF">
        <w:rPr>
          <w:sz w:val="28"/>
          <w:szCs w:val="28"/>
          <w:lang w:val="en-US"/>
        </w:rPr>
        <w:t>MARS</w:t>
      </w:r>
      <w:r>
        <w:rPr>
          <w:sz w:val="28"/>
          <w:szCs w:val="28"/>
        </w:rPr>
        <w:t xml:space="preserve"> или </w:t>
      </w:r>
      <w:r w:rsidRPr="00726FEF">
        <w:rPr>
          <w:sz w:val="28"/>
          <w:szCs w:val="28"/>
          <w:lang w:val="en-US"/>
        </w:rPr>
        <w:t>CAP</w:t>
      </w:r>
      <w:r>
        <w:rPr>
          <w:sz w:val="28"/>
          <w:szCs w:val="28"/>
        </w:rPr>
        <w:t xml:space="preserve"> и в других радиолюбительских диапазонах.</w:t>
      </w:r>
    </w:p>
    <w:p w:rsidR="00726FEF" w:rsidRDefault="00726FEF" w:rsidP="003E70C2">
      <w:pPr>
        <w:pStyle w:val="a3"/>
        <w:ind w:firstLine="1134"/>
        <w:jc w:val="both"/>
        <w:rPr>
          <w:sz w:val="28"/>
          <w:szCs w:val="28"/>
        </w:rPr>
      </w:pPr>
    </w:p>
    <w:p w:rsidR="00D646E4" w:rsidRDefault="00D646E4" w:rsidP="003E70C2">
      <w:pPr>
        <w:pStyle w:val="a3"/>
        <w:ind w:firstLine="1134"/>
        <w:jc w:val="both"/>
        <w:rPr>
          <w:sz w:val="28"/>
          <w:szCs w:val="28"/>
        </w:rPr>
      </w:pPr>
    </w:p>
    <w:p w:rsidR="00726FEF" w:rsidRPr="00D646E4" w:rsidRDefault="00D646E4" w:rsidP="003E70C2">
      <w:pPr>
        <w:pStyle w:val="a3"/>
        <w:ind w:firstLine="1134"/>
        <w:jc w:val="both"/>
        <w:rPr>
          <w:b/>
          <w:sz w:val="32"/>
          <w:szCs w:val="32"/>
        </w:rPr>
      </w:pPr>
      <w:bookmarkStart w:id="30" w:name="Теория_работы"/>
      <w:r>
        <w:rPr>
          <w:b/>
          <w:sz w:val="32"/>
          <w:szCs w:val="32"/>
        </w:rPr>
        <w:t>ТЕОРИЯ РАБОТЫ</w:t>
      </w:r>
    </w:p>
    <w:bookmarkEnd w:id="30"/>
    <w:p w:rsidR="00726FEF" w:rsidRDefault="00726FEF" w:rsidP="003E70C2">
      <w:pPr>
        <w:pStyle w:val="a3"/>
        <w:ind w:firstLine="1134"/>
        <w:jc w:val="both"/>
        <w:rPr>
          <w:sz w:val="28"/>
          <w:szCs w:val="28"/>
        </w:rPr>
      </w:pPr>
    </w:p>
    <w:p w:rsidR="00726FEF" w:rsidRPr="00726FEF" w:rsidRDefault="00726FEF" w:rsidP="003E70C2">
      <w:pPr>
        <w:pStyle w:val="a3"/>
        <w:ind w:firstLine="1134"/>
        <w:jc w:val="both"/>
        <w:rPr>
          <w:i/>
          <w:sz w:val="28"/>
          <w:szCs w:val="28"/>
        </w:rPr>
      </w:pPr>
      <w:bookmarkStart w:id="31" w:name="Понятия_импеданса"/>
      <w:r w:rsidRPr="00726FEF">
        <w:rPr>
          <w:i/>
          <w:sz w:val="28"/>
          <w:szCs w:val="28"/>
        </w:rPr>
        <w:t>Не</w:t>
      </w:r>
      <w:r>
        <w:rPr>
          <w:i/>
          <w:sz w:val="28"/>
          <w:szCs w:val="28"/>
        </w:rPr>
        <w:t>которые</w:t>
      </w:r>
      <w:r w:rsidRPr="00726FEF">
        <w:rPr>
          <w:i/>
          <w:sz w:val="28"/>
          <w:szCs w:val="28"/>
        </w:rPr>
        <w:t xml:space="preserve"> базовы</w:t>
      </w:r>
      <w:r>
        <w:rPr>
          <w:i/>
          <w:sz w:val="28"/>
          <w:szCs w:val="28"/>
        </w:rPr>
        <w:t>е</w:t>
      </w:r>
      <w:r w:rsidRPr="00726FEF">
        <w:rPr>
          <w:i/>
          <w:sz w:val="28"/>
          <w:szCs w:val="28"/>
        </w:rPr>
        <w:t xml:space="preserve"> поняти</w:t>
      </w:r>
      <w:r>
        <w:rPr>
          <w:i/>
          <w:sz w:val="28"/>
          <w:szCs w:val="28"/>
        </w:rPr>
        <w:t>я</w:t>
      </w:r>
      <w:r w:rsidRPr="00726FEF">
        <w:rPr>
          <w:i/>
          <w:sz w:val="28"/>
          <w:szCs w:val="28"/>
        </w:rPr>
        <w:t xml:space="preserve"> о</w:t>
      </w:r>
      <w:r w:rsidR="00CE7CE8">
        <w:rPr>
          <w:i/>
          <w:sz w:val="28"/>
          <w:szCs w:val="28"/>
        </w:rPr>
        <w:t>б</w:t>
      </w:r>
      <w:r w:rsidRPr="00726FEF">
        <w:rPr>
          <w:i/>
          <w:sz w:val="28"/>
          <w:szCs w:val="28"/>
        </w:rPr>
        <w:t xml:space="preserve"> </w:t>
      </w:r>
      <w:r w:rsidR="00CE7CE8">
        <w:rPr>
          <w:i/>
          <w:sz w:val="28"/>
          <w:szCs w:val="28"/>
        </w:rPr>
        <w:t>импедансе</w:t>
      </w:r>
      <w:bookmarkEnd w:id="31"/>
      <w:r w:rsidRPr="00726FEF">
        <w:rPr>
          <w:i/>
          <w:sz w:val="28"/>
          <w:szCs w:val="28"/>
        </w:rPr>
        <w:t>.</w:t>
      </w:r>
    </w:p>
    <w:p w:rsidR="00726FEF" w:rsidRDefault="00726FEF" w:rsidP="003E70C2">
      <w:pPr>
        <w:pStyle w:val="a3"/>
        <w:ind w:firstLine="1134"/>
        <w:jc w:val="both"/>
        <w:rPr>
          <w:sz w:val="28"/>
          <w:szCs w:val="28"/>
        </w:rPr>
      </w:pPr>
    </w:p>
    <w:p w:rsidR="00726FEF" w:rsidRDefault="00382DC4" w:rsidP="003E70C2">
      <w:pPr>
        <w:pStyle w:val="a3"/>
        <w:ind w:firstLine="1134"/>
        <w:jc w:val="both"/>
        <w:rPr>
          <w:sz w:val="28"/>
          <w:szCs w:val="28"/>
        </w:rPr>
      </w:pPr>
      <w:r>
        <w:rPr>
          <w:sz w:val="28"/>
          <w:szCs w:val="28"/>
        </w:rPr>
        <w:t xml:space="preserve">Фундаментальная теория антенн и линий передач достаточно сложна и на практике использует математический аппарат, базирующийся на комплексных числах, которые состоят из «реальной» и «мнимой» частей. </w:t>
      </w:r>
      <w:r w:rsidR="008120B3">
        <w:rPr>
          <w:sz w:val="28"/>
          <w:szCs w:val="28"/>
        </w:rPr>
        <w:t>Этот материал выходит за рамки данного руководства, чтобы представить рассмотрение данной темы</w:t>
      </w:r>
      <w:r w:rsidR="00D84321">
        <w:rPr>
          <w:rStyle w:val="a9"/>
          <w:sz w:val="28"/>
          <w:szCs w:val="28"/>
        </w:rPr>
        <w:footnoteReference w:id="5"/>
      </w:r>
      <w:r>
        <w:rPr>
          <w:sz w:val="28"/>
          <w:szCs w:val="28"/>
        </w:rPr>
        <w:t xml:space="preserve">. Но некоторые базовые знания позволят Вам понять, что делает тюнер </w:t>
      </w:r>
      <w:r w:rsidR="001553B6">
        <w:rPr>
          <w:sz w:val="28"/>
          <w:szCs w:val="28"/>
          <w:lang w:val="en-US"/>
        </w:rPr>
        <w:t>AT</w:t>
      </w:r>
      <w:r w:rsidR="001553B6" w:rsidRPr="007145FC">
        <w:rPr>
          <w:sz w:val="28"/>
          <w:szCs w:val="28"/>
        </w:rPr>
        <w:t>-100</w:t>
      </w:r>
      <w:r w:rsidR="001553B6">
        <w:rPr>
          <w:sz w:val="28"/>
          <w:szCs w:val="28"/>
        </w:rPr>
        <w:t xml:space="preserve"> </w:t>
      </w:r>
      <w:r w:rsidR="001553B6">
        <w:rPr>
          <w:sz w:val="28"/>
          <w:szCs w:val="28"/>
          <w:lang w:val="en-US"/>
        </w:rPr>
        <w:t>Pro</w:t>
      </w:r>
      <w:r w:rsidR="001553B6">
        <w:rPr>
          <w:sz w:val="28"/>
          <w:szCs w:val="28"/>
        </w:rPr>
        <w:t xml:space="preserve"> и как он это делает. </w:t>
      </w:r>
    </w:p>
    <w:p w:rsidR="001553B6" w:rsidRDefault="001553B6" w:rsidP="003E70C2">
      <w:pPr>
        <w:pStyle w:val="a3"/>
        <w:ind w:firstLine="1134"/>
        <w:jc w:val="both"/>
        <w:rPr>
          <w:sz w:val="28"/>
          <w:szCs w:val="28"/>
        </w:rPr>
      </w:pPr>
      <w:r>
        <w:rPr>
          <w:sz w:val="28"/>
          <w:szCs w:val="28"/>
        </w:rPr>
        <w:t xml:space="preserve">В простой электрической цепи постоянного тока часть его энергии преобразуется в тепло. Соотношения между напряжением, током и сопротивлением описывается хорошо известным законом Ома, названного в честь немецкого ученого Георга Ома, впервые нашедшего это соотношение в 1826 году. В высокочастотных цепях существуют аналогичные, но более сложные соотношения. </w:t>
      </w:r>
    </w:p>
    <w:p w:rsidR="001553B6" w:rsidRDefault="001553B6" w:rsidP="003E70C2">
      <w:pPr>
        <w:pStyle w:val="a3"/>
        <w:ind w:firstLine="1134"/>
        <w:jc w:val="both"/>
        <w:rPr>
          <w:sz w:val="28"/>
          <w:szCs w:val="28"/>
        </w:rPr>
      </w:pPr>
      <w:r>
        <w:rPr>
          <w:sz w:val="28"/>
          <w:szCs w:val="28"/>
        </w:rPr>
        <w:t xml:space="preserve">Высокочастотные цепи дополнительно сопротивляются протеканию электрического тока. </w:t>
      </w:r>
      <w:r w:rsidR="00AF6A8E">
        <w:rPr>
          <w:sz w:val="28"/>
          <w:szCs w:val="28"/>
        </w:rPr>
        <w:t xml:space="preserve">Кроме того, присутствие ёмкостных или индуктивных элементов позволяет напряжению опережать или отставать от тока соответственно. В высокочастотных цепях это сопротивление электрическому току называется «импедансом» и </w:t>
      </w:r>
      <w:r w:rsidR="00983197">
        <w:rPr>
          <w:sz w:val="28"/>
          <w:szCs w:val="28"/>
        </w:rPr>
        <w:t xml:space="preserve">оно </w:t>
      </w:r>
      <w:r w:rsidR="00AF6A8E">
        <w:rPr>
          <w:sz w:val="28"/>
          <w:szCs w:val="28"/>
        </w:rPr>
        <w:t xml:space="preserve">может </w:t>
      </w:r>
      <w:r w:rsidR="00983197">
        <w:rPr>
          <w:sz w:val="28"/>
          <w:szCs w:val="28"/>
        </w:rPr>
        <w:t>включать все три составляющие</w:t>
      </w:r>
      <w:r w:rsidR="00AF6A8E">
        <w:rPr>
          <w:sz w:val="28"/>
          <w:szCs w:val="28"/>
        </w:rPr>
        <w:t>: резистивн</w:t>
      </w:r>
      <w:r w:rsidR="00983197">
        <w:rPr>
          <w:sz w:val="28"/>
          <w:szCs w:val="28"/>
        </w:rPr>
        <w:t>ую</w:t>
      </w:r>
      <w:r w:rsidR="00AF6A8E">
        <w:rPr>
          <w:sz w:val="28"/>
          <w:szCs w:val="28"/>
        </w:rPr>
        <w:t>, емкостн</w:t>
      </w:r>
      <w:r w:rsidR="00983197">
        <w:rPr>
          <w:sz w:val="28"/>
          <w:szCs w:val="28"/>
        </w:rPr>
        <w:t>ую</w:t>
      </w:r>
      <w:r w:rsidR="00AF6A8E">
        <w:rPr>
          <w:sz w:val="28"/>
          <w:szCs w:val="28"/>
        </w:rPr>
        <w:t xml:space="preserve"> и индуктивн</w:t>
      </w:r>
      <w:r w:rsidR="00983197">
        <w:rPr>
          <w:sz w:val="28"/>
          <w:szCs w:val="28"/>
        </w:rPr>
        <w:t>ую</w:t>
      </w:r>
      <w:r w:rsidR="00AF6A8E">
        <w:rPr>
          <w:sz w:val="28"/>
          <w:szCs w:val="28"/>
        </w:rPr>
        <w:t>.</w:t>
      </w:r>
    </w:p>
    <w:p w:rsidR="00AF6A8E" w:rsidRDefault="00844358" w:rsidP="003E70C2">
      <w:pPr>
        <w:pStyle w:val="a3"/>
        <w:ind w:firstLine="1134"/>
        <w:jc w:val="both"/>
        <w:rPr>
          <w:sz w:val="28"/>
          <w:szCs w:val="28"/>
        </w:rPr>
      </w:pPr>
      <w:r>
        <w:rPr>
          <w:sz w:val="28"/>
          <w:szCs w:val="28"/>
        </w:rPr>
        <w:t>Выходные цепи передатчика состоят из индуктивностей и конденсаторов, соединенных последовательно/параллельно и образующие так называемый П-</w:t>
      </w:r>
      <w:r w:rsidR="0096763A">
        <w:rPr>
          <w:sz w:val="28"/>
          <w:szCs w:val="28"/>
        </w:rPr>
        <w:t xml:space="preserve">образный </w:t>
      </w:r>
      <w:r>
        <w:rPr>
          <w:sz w:val="28"/>
          <w:szCs w:val="28"/>
        </w:rPr>
        <w:t xml:space="preserve">контур. </w:t>
      </w:r>
      <w:r w:rsidR="00B541CF">
        <w:rPr>
          <w:sz w:val="28"/>
          <w:szCs w:val="28"/>
        </w:rPr>
        <w:t xml:space="preserve">Линия передачи может быть представлена как длинная линия из конденсаторов и индуктивностей, соединенных последовательно и параллельно, а антенна  - как своего рода резонансная цепь. </w:t>
      </w:r>
      <w:r w:rsidR="00B203A4">
        <w:rPr>
          <w:sz w:val="28"/>
          <w:szCs w:val="28"/>
        </w:rPr>
        <w:t xml:space="preserve">На любой заданной частоте каждый из них может быть представлен как сопротивление, а импеданс – в форме емкостного или индуктивного сопротивления. </w:t>
      </w:r>
    </w:p>
    <w:p w:rsidR="00B203A4" w:rsidRDefault="00B203A4" w:rsidP="003E70C2">
      <w:pPr>
        <w:pStyle w:val="a3"/>
        <w:ind w:firstLine="1134"/>
        <w:jc w:val="both"/>
        <w:rPr>
          <w:sz w:val="28"/>
          <w:szCs w:val="28"/>
        </w:rPr>
      </w:pPr>
    </w:p>
    <w:p w:rsidR="00B203A4" w:rsidRPr="00B203A4" w:rsidRDefault="00B203A4" w:rsidP="003E70C2">
      <w:pPr>
        <w:pStyle w:val="a3"/>
        <w:ind w:firstLine="1134"/>
        <w:jc w:val="both"/>
        <w:rPr>
          <w:i/>
          <w:sz w:val="28"/>
          <w:szCs w:val="28"/>
        </w:rPr>
      </w:pPr>
      <w:bookmarkStart w:id="32" w:name="ПРД_лин_пер_ант_имп"/>
      <w:r w:rsidRPr="00B203A4">
        <w:rPr>
          <w:i/>
          <w:sz w:val="28"/>
          <w:szCs w:val="28"/>
        </w:rPr>
        <w:t>Передатчик</w:t>
      </w:r>
      <w:r w:rsidR="0078314D">
        <w:rPr>
          <w:i/>
          <w:sz w:val="28"/>
          <w:szCs w:val="28"/>
        </w:rPr>
        <w:t>и</w:t>
      </w:r>
      <w:r w:rsidRPr="00B203A4">
        <w:rPr>
          <w:i/>
          <w:sz w:val="28"/>
          <w:szCs w:val="28"/>
        </w:rPr>
        <w:t>, лини</w:t>
      </w:r>
      <w:r w:rsidR="0078314D">
        <w:rPr>
          <w:i/>
          <w:sz w:val="28"/>
          <w:szCs w:val="28"/>
        </w:rPr>
        <w:t>и</w:t>
      </w:r>
      <w:r w:rsidRPr="00B203A4">
        <w:rPr>
          <w:i/>
          <w:sz w:val="28"/>
          <w:szCs w:val="28"/>
        </w:rPr>
        <w:t xml:space="preserve"> передач, антенн</w:t>
      </w:r>
      <w:r w:rsidR="0078314D">
        <w:rPr>
          <w:i/>
          <w:sz w:val="28"/>
          <w:szCs w:val="28"/>
        </w:rPr>
        <w:t>ы</w:t>
      </w:r>
      <w:r w:rsidRPr="00B203A4">
        <w:rPr>
          <w:i/>
          <w:sz w:val="28"/>
          <w:szCs w:val="28"/>
        </w:rPr>
        <w:t xml:space="preserve"> и импеданс</w:t>
      </w:r>
      <w:bookmarkEnd w:id="32"/>
      <w:r w:rsidRPr="00B203A4">
        <w:rPr>
          <w:i/>
          <w:sz w:val="28"/>
          <w:szCs w:val="28"/>
        </w:rPr>
        <w:t>.</w:t>
      </w:r>
    </w:p>
    <w:p w:rsidR="00B203A4" w:rsidRDefault="00B203A4" w:rsidP="003E70C2">
      <w:pPr>
        <w:pStyle w:val="a3"/>
        <w:ind w:firstLine="1134"/>
        <w:jc w:val="both"/>
        <w:rPr>
          <w:sz w:val="28"/>
          <w:szCs w:val="28"/>
        </w:rPr>
      </w:pPr>
    </w:p>
    <w:p w:rsidR="00B203A4" w:rsidRDefault="00A91C76" w:rsidP="003E70C2">
      <w:pPr>
        <w:pStyle w:val="a3"/>
        <w:ind w:firstLine="1134"/>
        <w:jc w:val="both"/>
        <w:rPr>
          <w:sz w:val="28"/>
          <w:szCs w:val="28"/>
        </w:rPr>
      </w:pPr>
      <w:r>
        <w:rPr>
          <w:sz w:val="28"/>
          <w:szCs w:val="28"/>
        </w:rPr>
        <w:t xml:space="preserve">Выходные цепи передатчика, линии передач и антенны имеют характеристическое сопротивление (импеданс). Опуская детали, выходящие за </w:t>
      </w:r>
      <w:r>
        <w:rPr>
          <w:sz w:val="28"/>
          <w:szCs w:val="28"/>
        </w:rPr>
        <w:lastRenderedPageBreak/>
        <w:t>рамки данного документа,</w:t>
      </w:r>
      <w:r w:rsidR="008120B3">
        <w:rPr>
          <w:sz w:val="28"/>
          <w:szCs w:val="28"/>
        </w:rPr>
        <w:t xml:space="preserve"> принято считать, что стандартное значение импеданса равно 50 Ом резистивного сопротивления с нулевыми значениями емкостной и индуктивной составляющей. </w:t>
      </w:r>
      <w:r w:rsidR="00E971AD">
        <w:rPr>
          <w:sz w:val="28"/>
          <w:szCs w:val="28"/>
        </w:rPr>
        <w:t>Когда все три части имеют подобное сопротивление, то говорят, что система «согласована» и выходная мощность передатчика полностью отдается в антенну. Когда выходные цепи передатчика и линия передач исправны и имеют соответствующий импеданс, то антенна сопротивлением 50 Ом не имеет реактивных составляющих</w:t>
      </w:r>
      <w:r w:rsidR="00E971AD" w:rsidRPr="00E971AD">
        <w:rPr>
          <w:sz w:val="28"/>
          <w:szCs w:val="28"/>
        </w:rPr>
        <w:t xml:space="preserve"> </w:t>
      </w:r>
      <w:r w:rsidR="00F40D34">
        <w:rPr>
          <w:sz w:val="28"/>
          <w:szCs w:val="28"/>
        </w:rPr>
        <w:t xml:space="preserve">только </w:t>
      </w:r>
      <w:r w:rsidR="00E971AD">
        <w:rPr>
          <w:sz w:val="28"/>
          <w:szCs w:val="28"/>
        </w:rPr>
        <w:t>на своей физической резонансной частоте</w:t>
      </w:r>
      <w:r w:rsidR="00F40D34">
        <w:rPr>
          <w:sz w:val="28"/>
          <w:szCs w:val="28"/>
        </w:rPr>
        <w:t xml:space="preserve">. На других частотах антенна может быть представлена как емкостная или индуктивная нагрузка, что приводит к тому, что антенна имеет сопротивление, отличающееся от 50 Ом. </w:t>
      </w:r>
    </w:p>
    <w:p w:rsidR="005777E3" w:rsidRDefault="005777E3" w:rsidP="003E70C2">
      <w:pPr>
        <w:pStyle w:val="a3"/>
        <w:ind w:firstLine="1134"/>
        <w:jc w:val="both"/>
        <w:rPr>
          <w:sz w:val="28"/>
          <w:szCs w:val="28"/>
        </w:rPr>
      </w:pPr>
      <w:r>
        <w:rPr>
          <w:sz w:val="28"/>
          <w:szCs w:val="28"/>
        </w:rPr>
        <w:t xml:space="preserve">Если импеданс антенны отличается от импеданса выхода передатчика и линии передач, то говорят, что система «несогласованна». В этом случае часть излучаемой передатчиком </w:t>
      </w:r>
      <w:r w:rsidR="001A3C98">
        <w:rPr>
          <w:sz w:val="28"/>
          <w:szCs w:val="28"/>
        </w:rPr>
        <w:t>мощности</w:t>
      </w:r>
      <w:r>
        <w:rPr>
          <w:sz w:val="28"/>
          <w:szCs w:val="28"/>
        </w:rPr>
        <w:t xml:space="preserve"> отражается от антенны обратно в линию передач и передатчик. Если уровень отражаемой мощности достаточно велик, то это может вызвать повреждение выходных цепей передатчика. </w:t>
      </w:r>
    </w:p>
    <w:p w:rsidR="001A3C98" w:rsidRDefault="001A3C98" w:rsidP="003E70C2">
      <w:pPr>
        <w:pStyle w:val="a3"/>
        <w:ind w:firstLine="1134"/>
        <w:jc w:val="both"/>
        <w:rPr>
          <w:sz w:val="28"/>
          <w:szCs w:val="28"/>
        </w:rPr>
      </w:pPr>
    </w:p>
    <w:p w:rsidR="0055694F" w:rsidRDefault="0055694F" w:rsidP="003E70C2">
      <w:pPr>
        <w:pStyle w:val="a3"/>
        <w:ind w:firstLine="1134"/>
        <w:jc w:val="both"/>
        <w:rPr>
          <w:sz w:val="28"/>
          <w:szCs w:val="28"/>
        </w:rPr>
      </w:pPr>
    </w:p>
    <w:p w:rsidR="0055694F" w:rsidRDefault="0055694F" w:rsidP="003E70C2">
      <w:pPr>
        <w:pStyle w:val="a3"/>
        <w:ind w:firstLine="1134"/>
        <w:jc w:val="both"/>
        <w:rPr>
          <w:sz w:val="28"/>
          <w:szCs w:val="28"/>
        </w:rPr>
      </w:pPr>
    </w:p>
    <w:p w:rsidR="001A3C98" w:rsidRDefault="001A3C98" w:rsidP="003E70C2">
      <w:pPr>
        <w:pStyle w:val="a3"/>
        <w:ind w:firstLine="1134"/>
        <w:jc w:val="both"/>
        <w:rPr>
          <w:sz w:val="28"/>
          <w:szCs w:val="28"/>
        </w:rPr>
      </w:pPr>
    </w:p>
    <w:p w:rsidR="005777E3" w:rsidRDefault="00472D77" w:rsidP="005777E3">
      <w:pPr>
        <w:pStyle w:val="a3"/>
        <w:jc w:val="center"/>
        <w:rPr>
          <w:sz w:val="28"/>
          <w:szCs w:val="28"/>
        </w:rPr>
      </w:pPr>
      <w:r>
        <w:rPr>
          <w:noProof/>
          <w:sz w:val="28"/>
          <w:szCs w:val="28"/>
          <w:lang w:eastAsia="ru-RU"/>
        </w:rPr>
        <w:drawing>
          <wp:inline distT="0" distB="0" distL="0" distR="0">
            <wp:extent cx="2691130" cy="179451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2691130" cy="1794510"/>
                    </a:xfrm>
                    <a:prstGeom prst="rect">
                      <a:avLst/>
                    </a:prstGeom>
                    <a:noFill/>
                    <a:ln w="9525">
                      <a:noFill/>
                      <a:miter lim="800000"/>
                      <a:headEnd/>
                      <a:tailEnd/>
                    </a:ln>
                  </pic:spPr>
                </pic:pic>
              </a:graphicData>
            </a:graphic>
          </wp:inline>
        </w:drawing>
      </w:r>
      <w:r w:rsidR="005777E3">
        <w:rPr>
          <w:sz w:val="28"/>
          <w:szCs w:val="28"/>
        </w:rPr>
        <w:t xml:space="preserve">       </w:t>
      </w:r>
      <w:r>
        <w:rPr>
          <w:noProof/>
          <w:sz w:val="28"/>
          <w:szCs w:val="28"/>
          <w:lang w:eastAsia="ru-RU"/>
        </w:rPr>
        <w:drawing>
          <wp:inline distT="0" distB="0" distL="0" distR="0">
            <wp:extent cx="2769235" cy="182880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2769235" cy="1828800"/>
                    </a:xfrm>
                    <a:prstGeom prst="rect">
                      <a:avLst/>
                    </a:prstGeom>
                    <a:noFill/>
                    <a:ln w="9525">
                      <a:noFill/>
                      <a:miter lim="800000"/>
                      <a:headEnd/>
                      <a:tailEnd/>
                    </a:ln>
                  </pic:spPr>
                </pic:pic>
              </a:graphicData>
            </a:graphic>
          </wp:inline>
        </w:drawing>
      </w:r>
    </w:p>
    <w:p w:rsidR="005777E3" w:rsidRDefault="005777E3" w:rsidP="005777E3">
      <w:pPr>
        <w:pStyle w:val="a3"/>
        <w:jc w:val="center"/>
        <w:rPr>
          <w:sz w:val="28"/>
          <w:szCs w:val="28"/>
        </w:rPr>
      </w:pPr>
      <w:r>
        <w:rPr>
          <w:sz w:val="28"/>
          <w:szCs w:val="28"/>
        </w:rPr>
        <w:t>Ёмкостное сопротивление                     Индуктивное сопротивление</w:t>
      </w:r>
    </w:p>
    <w:p w:rsidR="005777E3" w:rsidRDefault="005777E3" w:rsidP="005777E3">
      <w:pPr>
        <w:pStyle w:val="a3"/>
        <w:jc w:val="center"/>
        <w:rPr>
          <w:sz w:val="28"/>
          <w:szCs w:val="28"/>
        </w:rPr>
      </w:pPr>
    </w:p>
    <w:p w:rsidR="0055694F" w:rsidRDefault="0055694F" w:rsidP="005777E3">
      <w:pPr>
        <w:pStyle w:val="a3"/>
        <w:ind w:firstLine="1134"/>
        <w:jc w:val="both"/>
        <w:rPr>
          <w:sz w:val="28"/>
          <w:szCs w:val="28"/>
        </w:rPr>
      </w:pPr>
    </w:p>
    <w:p w:rsidR="0055694F" w:rsidRDefault="0055694F" w:rsidP="005777E3">
      <w:pPr>
        <w:pStyle w:val="a3"/>
        <w:ind w:firstLine="1134"/>
        <w:jc w:val="both"/>
        <w:rPr>
          <w:sz w:val="28"/>
          <w:szCs w:val="28"/>
        </w:rPr>
      </w:pPr>
    </w:p>
    <w:p w:rsidR="005777E3" w:rsidRDefault="001A3C98" w:rsidP="005777E3">
      <w:pPr>
        <w:pStyle w:val="a3"/>
        <w:ind w:firstLine="1134"/>
        <w:jc w:val="both"/>
        <w:rPr>
          <w:sz w:val="28"/>
          <w:szCs w:val="28"/>
        </w:rPr>
      </w:pPr>
      <w:r>
        <w:rPr>
          <w:sz w:val="28"/>
          <w:szCs w:val="28"/>
        </w:rPr>
        <w:t xml:space="preserve">Соотношение между излученной и отраженной энергией называется «коэффициентом стоячей волны» или КСВ. КСВ равный 1 (иногда пишут 1:1) соответствует идеальному согласованию. С увеличением величины отраженной мощности КСВ растет до 2, 3 и более. Как правило, все современные трансиверы могут работать с КСВ не более 2. Ламповые </w:t>
      </w:r>
      <w:r w:rsidR="0096763A">
        <w:rPr>
          <w:sz w:val="28"/>
          <w:szCs w:val="28"/>
        </w:rPr>
        <w:t>передатчики</w:t>
      </w:r>
      <w:r>
        <w:rPr>
          <w:sz w:val="28"/>
          <w:szCs w:val="28"/>
        </w:rPr>
        <w:t xml:space="preserve"> более терпимы к высокому КСВ. </w:t>
      </w:r>
      <w:r w:rsidR="000C4B6F">
        <w:rPr>
          <w:sz w:val="28"/>
          <w:szCs w:val="28"/>
        </w:rPr>
        <w:t xml:space="preserve">Если 50-омная антенна резонирует на рабочей частоте, то КСВ стремится к 1. Но такой вариант бывает не всегда: чаще всего бывает необходимо работать на частотах, отличных от резонансной для данной антенны. В результате появляется реактивное сопротивление антенны и КСВ увеличивается. </w:t>
      </w:r>
    </w:p>
    <w:p w:rsidR="000C4B6F" w:rsidRDefault="000C4B6F" w:rsidP="005777E3">
      <w:pPr>
        <w:pStyle w:val="a3"/>
        <w:ind w:firstLine="1134"/>
        <w:jc w:val="both"/>
        <w:rPr>
          <w:sz w:val="28"/>
          <w:szCs w:val="28"/>
        </w:rPr>
      </w:pPr>
    </w:p>
    <w:p w:rsidR="0055694F" w:rsidRDefault="0055694F" w:rsidP="005777E3">
      <w:pPr>
        <w:pStyle w:val="a3"/>
        <w:ind w:firstLine="1134"/>
        <w:jc w:val="both"/>
        <w:rPr>
          <w:sz w:val="28"/>
          <w:szCs w:val="28"/>
        </w:rPr>
      </w:pPr>
    </w:p>
    <w:tbl>
      <w:tblPr>
        <w:tblStyle w:val="-11"/>
        <w:tblW w:w="0" w:type="auto"/>
        <w:jc w:val="center"/>
        <w:tblLook w:val="04A0"/>
      </w:tblPr>
      <w:tblGrid>
        <w:gridCol w:w="1042"/>
        <w:gridCol w:w="1042"/>
        <w:gridCol w:w="1042"/>
        <w:gridCol w:w="1042"/>
        <w:gridCol w:w="1042"/>
        <w:gridCol w:w="1042"/>
        <w:gridCol w:w="1042"/>
        <w:gridCol w:w="1042"/>
        <w:gridCol w:w="1042"/>
        <w:gridCol w:w="1042"/>
      </w:tblGrid>
      <w:tr w:rsidR="007F4323" w:rsidTr="00185E3E">
        <w:trPr>
          <w:cnfStyle w:val="100000000000"/>
          <w:jc w:val="center"/>
        </w:trPr>
        <w:tc>
          <w:tcPr>
            <w:cnfStyle w:val="001000000000"/>
            <w:tcW w:w="1042" w:type="dxa"/>
            <w:vMerge w:val="restart"/>
            <w:shd w:val="clear" w:color="auto" w:fill="CCC0D9" w:themeFill="accent4" w:themeFillTint="66"/>
            <w:vAlign w:val="center"/>
          </w:tcPr>
          <w:p w:rsidR="007F4323" w:rsidRDefault="007F4323" w:rsidP="007F4323">
            <w:pPr>
              <w:pStyle w:val="a3"/>
              <w:jc w:val="center"/>
              <w:rPr>
                <w:sz w:val="28"/>
                <w:szCs w:val="28"/>
              </w:rPr>
            </w:pPr>
            <w:r w:rsidRPr="00FD365E">
              <w:rPr>
                <w:rFonts w:asciiTheme="minorHAnsi" w:hAnsiTheme="minorHAnsi"/>
                <w:sz w:val="28"/>
                <w:szCs w:val="28"/>
              </w:rPr>
              <w:lastRenderedPageBreak/>
              <w:t>Р</w:t>
            </w:r>
            <w:r>
              <w:rPr>
                <w:rFonts w:asciiTheme="minorHAnsi" w:hAnsiTheme="minorHAnsi"/>
                <w:sz w:val="28"/>
                <w:szCs w:val="28"/>
                <w:vertAlign w:val="subscript"/>
              </w:rPr>
              <w:t>отр</w:t>
            </w:r>
          </w:p>
        </w:tc>
        <w:tc>
          <w:tcPr>
            <w:tcW w:w="9378" w:type="dxa"/>
            <w:gridSpan w:val="9"/>
            <w:shd w:val="clear" w:color="auto" w:fill="B6DDE8" w:themeFill="accent5" w:themeFillTint="66"/>
          </w:tcPr>
          <w:p w:rsidR="007F4323" w:rsidRPr="00FD365E" w:rsidRDefault="007F4323" w:rsidP="00FD365E">
            <w:pPr>
              <w:pStyle w:val="a3"/>
              <w:jc w:val="center"/>
              <w:cnfStyle w:val="100000000000"/>
              <w:rPr>
                <w:rFonts w:asciiTheme="minorHAnsi" w:hAnsiTheme="minorHAnsi"/>
                <w:sz w:val="28"/>
                <w:szCs w:val="28"/>
              </w:rPr>
            </w:pPr>
            <w:r w:rsidRPr="00FD365E">
              <w:rPr>
                <w:rFonts w:asciiTheme="minorHAnsi" w:hAnsiTheme="minorHAnsi"/>
                <w:sz w:val="28"/>
                <w:szCs w:val="28"/>
              </w:rPr>
              <w:t>Падающая мощность, Р</w:t>
            </w:r>
            <w:r w:rsidRPr="00FD365E">
              <w:rPr>
                <w:rFonts w:asciiTheme="minorHAnsi" w:hAnsiTheme="minorHAnsi"/>
                <w:sz w:val="28"/>
                <w:szCs w:val="28"/>
                <w:vertAlign w:val="subscript"/>
              </w:rPr>
              <w:t>пад</w:t>
            </w:r>
            <w:r w:rsidRPr="00FD365E">
              <w:rPr>
                <w:rFonts w:asciiTheme="minorHAnsi" w:hAnsiTheme="minorHAnsi"/>
                <w:sz w:val="28"/>
                <w:szCs w:val="28"/>
              </w:rPr>
              <w:t xml:space="preserve"> (Вт)</w:t>
            </w:r>
          </w:p>
        </w:tc>
      </w:tr>
      <w:tr w:rsidR="007F4323" w:rsidTr="00185E3E">
        <w:trPr>
          <w:cnfStyle w:val="000000100000"/>
          <w:jc w:val="center"/>
        </w:trPr>
        <w:tc>
          <w:tcPr>
            <w:cnfStyle w:val="001000000000"/>
            <w:tcW w:w="1042" w:type="dxa"/>
            <w:vMerge/>
            <w:shd w:val="clear" w:color="auto" w:fill="CCC0D9" w:themeFill="accent4" w:themeFillTint="66"/>
          </w:tcPr>
          <w:p w:rsidR="007F4323" w:rsidRDefault="007F4323" w:rsidP="00FD365E">
            <w:pPr>
              <w:pStyle w:val="a3"/>
              <w:jc w:val="center"/>
              <w:rPr>
                <w:sz w:val="28"/>
                <w:szCs w:val="28"/>
              </w:rPr>
            </w:pP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20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30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40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50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60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70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80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90</w:t>
            </w:r>
          </w:p>
        </w:tc>
        <w:tc>
          <w:tcPr>
            <w:tcW w:w="1042" w:type="dxa"/>
            <w:shd w:val="clear" w:color="auto" w:fill="B6DDE8" w:themeFill="accent5" w:themeFillTint="66"/>
          </w:tcPr>
          <w:p w:rsidR="007F4323" w:rsidRPr="007F4323" w:rsidRDefault="007F4323" w:rsidP="00FD365E">
            <w:pPr>
              <w:pStyle w:val="a3"/>
              <w:jc w:val="center"/>
              <w:cnfStyle w:val="000000100000"/>
              <w:rPr>
                <w:rFonts w:asciiTheme="majorHAnsi" w:hAnsiTheme="majorHAnsi"/>
                <w:sz w:val="28"/>
                <w:szCs w:val="28"/>
              </w:rPr>
            </w:pPr>
            <w:r w:rsidRPr="007F4323">
              <w:rPr>
                <w:rFonts w:asciiTheme="majorHAnsi" w:hAnsiTheme="majorHAnsi"/>
                <w:sz w:val="28"/>
                <w:szCs w:val="28"/>
              </w:rPr>
              <w:t>100</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w:t>
            </w:r>
          </w:p>
        </w:tc>
        <w:tc>
          <w:tcPr>
            <w:tcW w:w="1042" w:type="dxa"/>
          </w:tcPr>
          <w:p w:rsidR="00FD365E" w:rsidRDefault="007F4323" w:rsidP="00FD365E">
            <w:pPr>
              <w:pStyle w:val="a3"/>
              <w:jc w:val="center"/>
              <w:cnfStyle w:val="000000010000"/>
              <w:rPr>
                <w:sz w:val="28"/>
                <w:szCs w:val="28"/>
              </w:rPr>
            </w:pPr>
            <w:r>
              <w:rPr>
                <w:sz w:val="28"/>
                <w:szCs w:val="28"/>
              </w:rPr>
              <w:t>1,92</w:t>
            </w:r>
          </w:p>
        </w:tc>
        <w:tc>
          <w:tcPr>
            <w:tcW w:w="1042" w:type="dxa"/>
          </w:tcPr>
          <w:p w:rsidR="00FD365E" w:rsidRDefault="007F4323" w:rsidP="00FD365E">
            <w:pPr>
              <w:pStyle w:val="a3"/>
              <w:jc w:val="center"/>
              <w:cnfStyle w:val="000000010000"/>
              <w:rPr>
                <w:sz w:val="28"/>
                <w:szCs w:val="28"/>
              </w:rPr>
            </w:pPr>
            <w:r>
              <w:rPr>
                <w:sz w:val="28"/>
                <w:szCs w:val="28"/>
              </w:rPr>
              <w:t>1,7</w:t>
            </w:r>
            <w:r w:rsidR="00474273">
              <w:rPr>
                <w:sz w:val="28"/>
                <w:szCs w:val="28"/>
              </w:rPr>
              <w:t>0</w:t>
            </w:r>
          </w:p>
        </w:tc>
        <w:tc>
          <w:tcPr>
            <w:tcW w:w="1042" w:type="dxa"/>
          </w:tcPr>
          <w:p w:rsidR="00FD365E" w:rsidRDefault="007F4323" w:rsidP="00FD365E">
            <w:pPr>
              <w:pStyle w:val="a3"/>
              <w:jc w:val="center"/>
              <w:cnfStyle w:val="000000010000"/>
              <w:rPr>
                <w:sz w:val="28"/>
                <w:szCs w:val="28"/>
              </w:rPr>
            </w:pPr>
            <w:r>
              <w:rPr>
                <w:sz w:val="28"/>
                <w:szCs w:val="28"/>
              </w:rPr>
              <w:t>1,58</w:t>
            </w:r>
          </w:p>
        </w:tc>
        <w:tc>
          <w:tcPr>
            <w:tcW w:w="1042" w:type="dxa"/>
          </w:tcPr>
          <w:p w:rsidR="00FD365E" w:rsidRDefault="007F4323" w:rsidP="00FD365E">
            <w:pPr>
              <w:pStyle w:val="a3"/>
              <w:jc w:val="center"/>
              <w:cnfStyle w:val="000000010000"/>
              <w:rPr>
                <w:sz w:val="28"/>
                <w:szCs w:val="28"/>
              </w:rPr>
            </w:pPr>
            <w:r>
              <w:rPr>
                <w:sz w:val="28"/>
                <w:szCs w:val="28"/>
              </w:rPr>
              <w:t>1,5</w:t>
            </w:r>
          </w:p>
        </w:tc>
        <w:tc>
          <w:tcPr>
            <w:tcW w:w="1042" w:type="dxa"/>
          </w:tcPr>
          <w:p w:rsidR="00FD365E" w:rsidRDefault="007F4323" w:rsidP="00FD365E">
            <w:pPr>
              <w:pStyle w:val="a3"/>
              <w:jc w:val="center"/>
              <w:cnfStyle w:val="000000010000"/>
              <w:rPr>
                <w:sz w:val="28"/>
                <w:szCs w:val="28"/>
              </w:rPr>
            </w:pPr>
            <w:r>
              <w:rPr>
                <w:sz w:val="28"/>
                <w:szCs w:val="28"/>
              </w:rPr>
              <w:t>1,45</w:t>
            </w:r>
          </w:p>
        </w:tc>
        <w:tc>
          <w:tcPr>
            <w:tcW w:w="1042" w:type="dxa"/>
          </w:tcPr>
          <w:p w:rsidR="00FD365E" w:rsidRDefault="007F4323" w:rsidP="00FD365E">
            <w:pPr>
              <w:pStyle w:val="a3"/>
              <w:jc w:val="center"/>
              <w:cnfStyle w:val="000000010000"/>
              <w:rPr>
                <w:sz w:val="28"/>
                <w:szCs w:val="28"/>
              </w:rPr>
            </w:pPr>
            <w:r>
              <w:rPr>
                <w:sz w:val="28"/>
                <w:szCs w:val="28"/>
              </w:rPr>
              <w:t>1,41</w:t>
            </w:r>
          </w:p>
        </w:tc>
        <w:tc>
          <w:tcPr>
            <w:tcW w:w="1042" w:type="dxa"/>
          </w:tcPr>
          <w:p w:rsidR="00FD365E" w:rsidRDefault="007F4323" w:rsidP="00FD365E">
            <w:pPr>
              <w:pStyle w:val="a3"/>
              <w:jc w:val="center"/>
              <w:cnfStyle w:val="000000010000"/>
              <w:rPr>
                <w:sz w:val="28"/>
                <w:szCs w:val="28"/>
              </w:rPr>
            </w:pPr>
            <w:r>
              <w:rPr>
                <w:sz w:val="28"/>
                <w:szCs w:val="28"/>
              </w:rPr>
              <w:t>1,38</w:t>
            </w:r>
          </w:p>
        </w:tc>
        <w:tc>
          <w:tcPr>
            <w:tcW w:w="1042" w:type="dxa"/>
          </w:tcPr>
          <w:p w:rsidR="00FD365E" w:rsidRDefault="007F4323" w:rsidP="00FD365E">
            <w:pPr>
              <w:pStyle w:val="a3"/>
              <w:jc w:val="center"/>
              <w:cnfStyle w:val="000000010000"/>
              <w:rPr>
                <w:sz w:val="28"/>
                <w:szCs w:val="28"/>
              </w:rPr>
            </w:pPr>
            <w:r>
              <w:rPr>
                <w:sz w:val="28"/>
                <w:szCs w:val="28"/>
              </w:rPr>
              <w:t>1,35</w:t>
            </w:r>
          </w:p>
        </w:tc>
        <w:tc>
          <w:tcPr>
            <w:tcW w:w="1042" w:type="dxa"/>
          </w:tcPr>
          <w:p w:rsidR="00FD365E" w:rsidRDefault="007F4323" w:rsidP="00FD365E">
            <w:pPr>
              <w:pStyle w:val="a3"/>
              <w:jc w:val="center"/>
              <w:cnfStyle w:val="000000010000"/>
              <w:rPr>
                <w:sz w:val="28"/>
                <w:szCs w:val="28"/>
              </w:rPr>
            </w:pPr>
            <w:r>
              <w:rPr>
                <w:sz w:val="28"/>
                <w:szCs w:val="28"/>
              </w:rPr>
              <w:t>1,33</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4</w:t>
            </w:r>
          </w:p>
        </w:tc>
        <w:tc>
          <w:tcPr>
            <w:tcW w:w="1042" w:type="dxa"/>
          </w:tcPr>
          <w:p w:rsidR="00FD365E" w:rsidRDefault="007F4323" w:rsidP="00FD365E">
            <w:pPr>
              <w:pStyle w:val="a3"/>
              <w:jc w:val="center"/>
              <w:cnfStyle w:val="000000100000"/>
              <w:rPr>
                <w:sz w:val="28"/>
                <w:szCs w:val="28"/>
              </w:rPr>
            </w:pPr>
            <w:r>
              <w:rPr>
                <w:sz w:val="28"/>
                <w:szCs w:val="28"/>
              </w:rPr>
              <w:t>2,62</w:t>
            </w:r>
          </w:p>
        </w:tc>
        <w:tc>
          <w:tcPr>
            <w:tcW w:w="1042" w:type="dxa"/>
          </w:tcPr>
          <w:p w:rsidR="00FD365E" w:rsidRDefault="007F4323" w:rsidP="00FD365E">
            <w:pPr>
              <w:pStyle w:val="a3"/>
              <w:jc w:val="center"/>
              <w:cnfStyle w:val="000000100000"/>
              <w:rPr>
                <w:sz w:val="28"/>
                <w:szCs w:val="28"/>
              </w:rPr>
            </w:pPr>
            <w:r>
              <w:rPr>
                <w:sz w:val="28"/>
                <w:szCs w:val="28"/>
              </w:rPr>
              <w:t>2,15</w:t>
            </w:r>
          </w:p>
        </w:tc>
        <w:tc>
          <w:tcPr>
            <w:tcW w:w="1042" w:type="dxa"/>
          </w:tcPr>
          <w:p w:rsidR="00FD365E" w:rsidRDefault="007F4323" w:rsidP="00FD365E">
            <w:pPr>
              <w:pStyle w:val="a3"/>
              <w:jc w:val="center"/>
              <w:cnfStyle w:val="000000100000"/>
              <w:rPr>
                <w:sz w:val="28"/>
                <w:szCs w:val="28"/>
              </w:rPr>
            </w:pPr>
            <w:r>
              <w:rPr>
                <w:sz w:val="28"/>
                <w:szCs w:val="28"/>
              </w:rPr>
              <w:t>1,92</w:t>
            </w:r>
          </w:p>
        </w:tc>
        <w:tc>
          <w:tcPr>
            <w:tcW w:w="1042" w:type="dxa"/>
          </w:tcPr>
          <w:p w:rsidR="00FD365E" w:rsidRDefault="007F4323" w:rsidP="00FD365E">
            <w:pPr>
              <w:pStyle w:val="a3"/>
              <w:jc w:val="center"/>
              <w:cnfStyle w:val="000000100000"/>
              <w:rPr>
                <w:sz w:val="28"/>
                <w:szCs w:val="28"/>
              </w:rPr>
            </w:pPr>
            <w:r>
              <w:rPr>
                <w:sz w:val="28"/>
                <w:szCs w:val="28"/>
              </w:rPr>
              <w:t>1,79</w:t>
            </w:r>
          </w:p>
        </w:tc>
        <w:tc>
          <w:tcPr>
            <w:tcW w:w="1042" w:type="dxa"/>
          </w:tcPr>
          <w:p w:rsidR="00FD365E" w:rsidRDefault="007F4323" w:rsidP="00FD365E">
            <w:pPr>
              <w:pStyle w:val="a3"/>
              <w:jc w:val="center"/>
              <w:cnfStyle w:val="000000100000"/>
              <w:rPr>
                <w:sz w:val="28"/>
                <w:szCs w:val="28"/>
              </w:rPr>
            </w:pPr>
            <w:r>
              <w:rPr>
                <w:sz w:val="28"/>
                <w:szCs w:val="28"/>
              </w:rPr>
              <w:t>1,7</w:t>
            </w:r>
            <w:r w:rsidR="003A4799">
              <w:rPr>
                <w:sz w:val="28"/>
                <w:szCs w:val="28"/>
              </w:rPr>
              <w:t>0</w:t>
            </w:r>
          </w:p>
        </w:tc>
        <w:tc>
          <w:tcPr>
            <w:tcW w:w="1042" w:type="dxa"/>
          </w:tcPr>
          <w:p w:rsidR="00FD365E" w:rsidRDefault="007F4323" w:rsidP="00FD365E">
            <w:pPr>
              <w:pStyle w:val="a3"/>
              <w:jc w:val="center"/>
              <w:cnfStyle w:val="000000100000"/>
              <w:rPr>
                <w:sz w:val="28"/>
                <w:szCs w:val="28"/>
              </w:rPr>
            </w:pPr>
            <w:r>
              <w:rPr>
                <w:sz w:val="28"/>
                <w:szCs w:val="28"/>
              </w:rPr>
              <w:t>1,63</w:t>
            </w:r>
          </w:p>
        </w:tc>
        <w:tc>
          <w:tcPr>
            <w:tcW w:w="1042" w:type="dxa"/>
          </w:tcPr>
          <w:p w:rsidR="00FD365E" w:rsidRDefault="007F4323" w:rsidP="00FD365E">
            <w:pPr>
              <w:pStyle w:val="a3"/>
              <w:jc w:val="center"/>
              <w:cnfStyle w:val="000000100000"/>
              <w:rPr>
                <w:sz w:val="28"/>
                <w:szCs w:val="28"/>
              </w:rPr>
            </w:pPr>
            <w:r>
              <w:rPr>
                <w:sz w:val="28"/>
                <w:szCs w:val="28"/>
              </w:rPr>
              <w:t>1,58</w:t>
            </w:r>
          </w:p>
        </w:tc>
        <w:tc>
          <w:tcPr>
            <w:tcW w:w="1042" w:type="dxa"/>
          </w:tcPr>
          <w:p w:rsidR="00FD365E" w:rsidRDefault="007F4323" w:rsidP="00FD365E">
            <w:pPr>
              <w:pStyle w:val="a3"/>
              <w:jc w:val="center"/>
              <w:cnfStyle w:val="000000100000"/>
              <w:rPr>
                <w:sz w:val="28"/>
                <w:szCs w:val="28"/>
              </w:rPr>
            </w:pPr>
            <w:r>
              <w:rPr>
                <w:sz w:val="28"/>
                <w:szCs w:val="28"/>
              </w:rPr>
              <w:t>1,53</w:t>
            </w:r>
          </w:p>
        </w:tc>
        <w:tc>
          <w:tcPr>
            <w:tcW w:w="1042" w:type="dxa"/>
          </w:tcPr>
          <w:p w:rsidR="00FD365E" w:rsidRDefault="007F4323" w:rsidP="00FD365E">
            <w:pPr>
              <w:pStyle w:val="a3"/>
              <w:jc w:val="center"/>
              <w:cnfStyle w:val="000000100000"/>
              <w:rPr>
                <w:sz w:val="28"/>
                <w:szCs w:val="28"/>
              </w:rPr>
            </w:pPr>
            <w:r>
              <w:rPr>
                <w:sz w:val="28"/>
                <w:szCs w:val="28"/>
              </w:rPr>
              <w:t>1,5</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6</w:t>
            </w:r>
          </w:p>
        </w:tc>
        <w:tc>
          <w:tcPr>
            <w:tcW w:w="1042" w:type="dxa"/>
          </w:tcPr>
          <w:p w:rsidR="00FD365E" w:rsidRDefault="004F18D5" w:rsidP="00FD365E">
            <w:pPr>
              <w:pStyle w:val="a3"/>
              <w:jc w:val="center"/>
              <w:cnfStyle w:val="000000010000"/>
              <w:rPr>
                <w:sz w:val="28"/>
                <w:szCs w:val="28"/>
              </w:rPr>
            </w:pPr>
            <w:r>
              <w:rPr>
                <w:sz w:val="28"/>
                <w:szCs w:val="28"/>
              </w:rPr>
              <w:t>3,42</w:t>
            </w:r>
          </w:p>
        </w:tc>
        <w:tc>
          <w:tcPr>
            <w:tcW w:w="1042" w:type="dxa"/>
          </w:tcPr>
          <w:p w:rsidR="00FD365E" w:rsidRDefault="004F18D5" w:rsidP="00FD365E">
            <w:pPr>
              <w:pStyle w:val="a3"/>
              <w:jc w:val="center"/>
              <w:cnfStyle w:val="000000010000"/>
              <w:rPr>
                <w:sz w:val="28"/>
                <w:szCs w:val="28"/>
              </w:rPr>
            </w:pPr>
            <w:r>
              <w:rPr>
                <w:sz w:val="28"/>
                <w:szCs w:val="28"/>
              </w:rPr>
              <w:t>2,62</w:t>
            </w:r>
          </w:p>
        </w:tc>
        <w:tc>
          <w:tcPr>
            <w:tcW w:w="1042" w:type="dxa"/>
          </w:tcPr>
          <w:p w:rsidR="00FD365E" w:rsidRDefault="004F18D5" w:rsidP="00FD365E">
            <w:pPr>
              <w:pStyle w:val="a3"/>
              <w:jc w:val="center"/>
              <w:cnfStyle w:val="000000010000"/>
              <w:rPr>
                <w:sz w:val="28"/>
                <w:szCs w:val="28"/>
              </w:rPr>
            </w:pPr>
            <w:r>
              <w:rPr>
                <w:sz w:val="28"/>
                <w:szCs w:val="28"/>
              </w:rPr>
              <w:t>2,26</w:t>
            </w:r>
          </w:p>
        </w:tc>
        <w:tc>
          <w:tcPr>
            <w:tcW w:w="1042" w:type="dxa"/>
          </w:tcPr>
          <w:p w:rsidR="00FD365E" w:rsidRDefault="004F18D5" w:rsidP="00FD365E">
            <w:pPr>
              <w:pStyle w:val="a3"/>
              <w:jc w:val="center"/>
              <w:cnfStyle w:val="000000010000"/>
              <w:rPr>
                <w:sz w:val="28"/>
                <w:szCs w:val="28"/>
              </w:rPr>
            </w:pPr>
            <w:r>
              <w:rPr>
                <w:sz w:val="28"/>
                <w:szCs w:val="28"/>
              </w:rPr>
              <w:t>2,06</w:t>
            </w:r>
          </w:p>
        </w:tc>
        <w:tc>
          <w:tcPr>
            <w:tcW w:w="1042" w:type="dxa"/>
          </w:tcPr>
          <w:p w:rsidR="00FD365E" w:rsidRDefault="004F18D5" w:rsidP="00FD365E">
            <w:pPr>
              <w:pStyle w:val="a3"/>
              <w:jc w:val="center"/>
              <w:cnfStyle w:val="000000010000"/>
              <w:rPr>
                <w:sz w:val="28"/>
                <w:szCs w:val="28"/>
              </w:rPr>
            </w:pPr>
            <w:r>
              <w:rPr>
                <w:sz w:val="28"/>
                <w:szCs w:val="28"/>
              </w:rPr>
              <w:t>1,92</w:t>
            </w:r>
          </w:p>
        </w:tc>
        <w:tc>
          <w:tcPr>
            <w:tcW w:w="1042" w:type="dxa"/>
          </w:tcPr>
          <w:p w:rsidR="00FD365E" w:rsidRDefault="004F18D5" w:rsidP="00FD365E">
            <w:pPr>
              <w:pStyle w:val="a3"/>
              <w:jc w:val="center"/>
              <w:cnfStyle w:val="000000010000"/>
              <w:rPr>
                <w:sz w:val="28"/>
                <w:szCs w:val="28"/>
              </w:rPr>
            </w:pPr>
            <w:r>
              <w:rPr>
                <w:sz w:val="28"/>
                <w:szCs w:val="28"/>
              </w:rPr>
              <w:t>1,83</w:t>
            </w:r>
          </w:p>
        </w:tc>
        <w:tc>
          <w:tcPr>
            <w:tcW w:w="1042" w:type="dxa"/>
          </w:tcPr>
          <w:p w:rsidR="00FD365E" w:rsidRDefault="004F18D5" w:rsidP="00FD365E">
            <w:pPr>
              <w:pStyle w:val="a3"/>
              <w:jc w:val="center"/>
              <w:cnfStyle w:val="000000010000"/>
              <w:rPr>
                <w:sz w:val="28"/>
                <w:szCs w:val="28"/>
              </w:rPr>
            </w:pPr>
            <w:r>
              <w:rPr>
                <w:sz w:val="28"/>
                <w:szCs w:val="28"/>
              </w:rPr>
              <w:t>1,75</w:t>
            </w:r>
          </w:p>
        </w:tc>
        <w:tc>
          <w:tcPr>
            <w:tcW w:w="1042" w:type="dxa"/>
          </w:tcPr>
          <w:p w:rsidR="00FD365E" w:rsidRDefault="004F18D5" w:rsidP="00FD365E">
            <w:pPr>
              <w:pStyle w:val="a3"/>
              <w:jc w:val="center"/>
              <w:cnfStyle w:val="000000010000"/>
              <w:rPr>
                <w:sz w:val="28"/>
                <w:szCs w:val="28"/>
              </w:rPr>
            </w:pPr>
            <w:r>
              <w:rPr>
                <w:sz w:val="28"/>
                <w:szCs w:val="28"/>
              </w:rPr>
              <w:t>1,7</w:t>
            </w:r>
          </w:p>
        </w:tc>
        <w:tc>
          <w:tcPr>
            <w:tcW w:w="1042" w:type="dxa"/>
          </w:tcPr>
          <w:p w:rsidR="00FD365E" w:rsidRDefault="004F18D5" w:rsidP="00FD365E">
            <w:pPr>
              <w:pStyle w:val="a3"/>
              <w:jc w:val="center"/>
              <w:cnfStyle w:val="000000010000"/>
              <w:rPr>
                <w:sz w:val="28"/>
                <w:szCs w:val="28"/>
              </w:rPr>
            </w:pPr>
            <w:r>
              <w:rPr>
                <w:sz w:val="28"/>
                <w:szCs w:val="28"/>
              </w:rPr>
              <w:t>1,65</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8</w:t>
            </w:r>
          </w:p>
        </w:tc>
        <w:tc>
          <w:tcPr>
            <w:tcW w:w="1042" w:type="dxa"/>
          </w:tcPr>
          <w:p w:rsidR="00FD365E" w:rsidRDefault="004F18D5" w:rsidP="00FD365E">
            <w:pPr>
              <w:pStyle w:val="a3"/>
              <w:jc w:val="center"/>
              <w:cnfStyle w:val="000000100000"/>
              <w:rPr>
                <w:sz w:val="28"/>
                <w:szCs w:val="28"/>
              </w:rPr>
            </w:pPr>
            <w:r>
              <w:rPr>
                <w:sz w:val="28"/>
                <w:szCs w:val="28"/>
              </w:rPr>
              <w:t>4,44</w:t>
            </w:r>
          </w:p>
        </w:tc>
        <w:tc>
          <w:tcPr>
            <w:tcW w:w="1042" w:type="dxa"/>
          </w:tcPr>
          <w:p w:rsidR="00FD365E" w:rsidRDefault="004F18D5" w:rsidP="00FD365E">
            <w:pPr>
              <w:pStyle w:val="a3"/>
              <w:jc w:val="center"/>
              <w:cnfStyle w:val="000000100000"/>
              <w:rPr>
                <w:sz w:val="28"/>
                <w:szCs w:val="28"/>
              </w:rPr>
            </w:pPr>
            <w:r>
              <w:rPr>
                <w:sz w:val="28"/>
                <w:szCs w:val="28"/>
              </w:rPr>
              <w:t>3,14</w:t>
            </w:r>
          </w:p>
        </w:tc>
        <w:tc>
          <w:tcPr>
            <w:tcW w:w="1042" w:type="dxa"/>
          </w:tcPr>
          <w:p w:rsidR="00FD365E" w:rsidRDefault="004F18D5" w:rsidP="00FD365E">
            <w:pPr>
              <w:pStyle w:val="a3"/>
              <w:jc w:val="center"/>
              <w:cnfStyle w:val="000000100000"/>
              <w:rPr>
                <w:sz w:val="28"/>
                <w:szCs w:val="28"/>
              </w:rPr>
            </w:pPr>
            <w:r>
              <w:rPr>
                <w:sz w:val="28"/>
                <w:szCs w:val="28"/>
              </w:rPr>
              <w:t>2,62</w:t>
            </w:r>
          </w:p>
        </w:tc>
        <w:tc>
          <w:tcPr>
            <w:tcW w:w="1042" w:type="dxa"/>
          </w:tcPr>
          <w:p w:rsidR="00FD365E" w:rsidRDefault="004F18D5" w:rsidP="00FD365E">
            <w:pPr>
              <w:pStyle w:val="a3"/>
              <w:jc w:val="center"/>
              <w:cnfStyle w:val="000000100000"/>
              <w:rPr>
                <w:sz w:val="28"/>
                <w:szCs w:val="28"/>
              </w:rPr>
            </w:pPr>
            <w:r>
              <w:rPr>
                <w:sz w:val="28"/>
                <w:szCs w:val="28"/>
              </w:rPr>
              <w:t>2,33</w:t>
            </w:r>
          </w:p>
        </w:tc>
        <w:tc>
          <w:tcPr>
            <w:tcW w:w="1042" w:type="dxa"/>
          </w:tcPr>
          <w:p w:rsidR="00FD365E" w:rsidRDefault="004F18D5" w:rsidP="00FD365E">
            <w:pPr>
              <w:pStyle w:val="a3"/>
              <w:jc w:val="center"/>
              <w:cnfStyle w:val="000000100000"/>
              <w:rPr>
                <w:sz w:val="28"/>
                <w:szCs w:val="28"/>
              </w:rPr>
            </w:pPr>
            <w:r>
              <w:rPr>
                <w:sz w:val="28"/>
                <w:szCs w:val="28"/>
              </w:rPr>
              <w:t>2,15</w:t>
            </w:r>
          </w:p>
        </w:tc>
        <w:tc>
          <w:tcPr>
            <w:tcW w:w="1042" w:type="dxa"/>
          </w:tcPr>
          <w:p w:rsidR="00FD365E" w:rsidRDefault="004F18D5" w:rsidP="00FD365E">
            <w:pPr>
              <w:pStyle w:val="a3"/>
              <w:jc w:val="center"/>
              <w:cnfStyle w:val="000000100000"/>
              <w:rPr>
                <w:sz w:val="28"/>
                <w:szCs w:val="28"/>
              </w:rPr>
            </w:pPr>
            <w:r>
              <w:rPr>
                <w:sz w:val="28"/>
                <w:szCs w:val="28"/>
              </w:rPr>
              <w:t>2,02</w:t>
            </w:r>
          </w:p>
        </w:tc>
        <w:tc>
          <w:tcPr>
            <w:tcW w:w="1042" w:type="dxa"/>
          </w:tcPr>
          <w:p w:rsidR="00FD365E" w:rsidRDefault="004F18D5" w:rsidP="00FD365E">
            <w:pPr>
              <w:pStyle w:val="a3"/>
              <w:jc w:val="center"/>
              <w:cnfStyle w:val="000000100000"/>
              <w:rPr>
                <w:sz w:val="28"/>
                <w:szCs w:val="28"/>
              </w:rPr>
            </w:pPr>
            <w:r>
              <w:rPr>
                <w:sz w:val="28"/>
                <w:szCs w:val="28"/>
              </w:rPr>
              <w:t>1,92</w:t>
            </w:r>
          </w:p>
        </w:tc>
        <w:tc>
          <w:tcPr>
            <w:tcW w:w="1042" w:type="dxa"/>
          </w:tcPr>
          <w:p w:rsidR="00FD365E" w:rsidRDefault="004F18D5" w:rsidP="00FD365E">
            <w:pPr>
              <w:pStyle w:val="a3"/>
              <w:jc w:val="center"/>
              <w:cnfStyle w:val="000000100000"/>
              <w:rPr>
                <w:sz w:val="28"/>
                <w:szCs w:val="28"/>
              </w:rPr>
            </w:pPr>
            <w:r>
              <w:rPr>
                <w:sz w:val="28"/>
                <w:szCs w:val="28"/>
              </w:rPr>
              <w:t>1,85</w:t>
            </w:r>
          </w:p>
        </w:tc>
        <w:tc>
          <w:tcPr>
            <w:tcW w:w="1042" w:type="dxa"/>
          </w:tcPr>
          <w:p w:rsidR="00FD365E" w:rsidRDefault="004F18D5" w:rsidP="00FD365E">
            <w:pPr>
              <w:pStyle w:val="a3"/>
              <w:jc w:val="center"/>
              <w:cnfStyle w:val="000000100000"/>
              <w:rPr>
                <w:sz w:val="28"/>
                <w:szCs w:val="28"/>
              </w:rPr>
            </w:pPr>
            <w:r>
              <w:rPr>
                <w:sz w:val="28"/>
                <w:szCs w:val="28"/>
              </w:rPr>
              <w:t>1,79</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10</w:t>
            </w:r>
          </w:p>
        </w:tc>
        <w:tc>
          <w:tcPr>
            <w:tcW w:w="1042" w:type="dxa"/>
          </w:tcPr>
          <w:p w:rsidR="00FD365E" w:rsidRDefault="004F18D5" w:rsidP="00FD365E">
            <w:pPr>
              <w:pStyle w:val="a3"/>
              <w:jc w:val="center"/>
              <w:cnfStyle w:val="000000010000"/>
              <w:rPr>
                <w:sz w:val="28"/>
                <w:szCs w:val="28"/>
              </w:rPr>
            </w:pPr>
            <w:r>
              <w:rPr>
                <w:sz w:val="28"/>
                <w:szCs w:val="28"/>
              </w:rPr>
              <w:t>5,83</w:t>
            </w:r>
          </w:p>
        </w:tc>
        <w:tc>
          <w:tcPr>
            <w:tcW w:w="1042" w:type="dxa"/>
          </w:tcPr>
          <w:p w:rsidR="00FD365E" w:rsidRDefault="004F18D5" w:rsidP="00FD365E">
            <w:pPr>
              <w:pStyle w:val="a3"/>
              <w:jc w:val="center"/>
              <w:cnfStyle w:val="000000010000"/>
              <w:rPr>
                <w:sz w:val="28"/>
                <w:szCs w:val="28"/>
              </w:rPr>
            </w:pPr>
            <w:r>
              <w:rPr>
                <w:sz w:val="28"/>
                <w:szCs w:val="28"/>
              </w:rPr>
              <w:t>3,73</w:t>
            </w:r>
          </w:p>
        </w:tc>
        <w:tc>
          <w:tcPr>
            <w:tcW w:w="1042" w:type="dxa"/>
          </w:tcPr>
          <w:p w:rsidR="00FD365E" w:rsidRDefault="004F18D5" w:rsidP="00FD365E">
            <w:pPr>
              <w:pStyle w:val="a3"/>
              <w:jc w:val="center"/>
              <w:cnfStyle w:val="000000010000"/>
              <w:rPr>
                <w:sz w:val="28"/>
                <w:szCs w:val="28"/>
              </w:rPr>
            </w:pPr>
            <w:r>
              <w:rPr>
                <w:sz w:val="28"/>
                <w:szCs w:val="28"/>
              </w:rPr>
              <w:t>3,00</w:t>
            </w:r>
          </w:p>
        </w:tc>
        <w:tc>
          <w:tcPr>
            <w:tcW w:w="1042" w:type="dxa"/>
          </w:tcPr>
          <w:p w:rsidR="00FD365E" w:rsidRDefault="004F18D5" w:rsidP="004F18D5">
            <w:pPr>
              <w:pStyle w:val="a3"/>
              <w:jc w:val="center"/>
              <w:cnfStyle w:val="000000010000"/>
              <w:rPr>
                <w:sz w:val="28"/>
                <w:szCs w:val="28"/>
              </w:rPr>
            </w:pPr>
            <w:r>
              <w:rPr>
                <w:sz w:val="28"/>
                <w:szCs w:val="28"/>
              </w:rPr>
              <w:t>2,62</w:t>
            </w:r>
          </w:p>
        </w:tc>
        <w:tc>
          <w:tcPr>
            <w:tcW w:w="1042" w:type="dxa"/>
          </w:tcPr>
          <w:p w:rsidR="00FD365E" w:rsidRDefault="004F18D5" w:rsidP="00FD365E">
            <w:pPr>
              <w:pStyle w:val="a3"/>
              <w:jc w:val="center"/>
              <w:cnfStyle w:val="000000010000"/>
              <w:rPr>
                <w:sz w:val="28"/>
                <w:szCs w:val="28"/>
              </w:rPr>
            </w:pPr>
            <w:r>
              <w:rPr>
                <w:sz w:val="28"/>
                <w:szCs w:val="28"/>
              </w:rPr>
              <w:t>2,38</w:t>
            </w:r>
          </w:p>
        </w:tc>
        <w:tc>
          <w:tcPr>
            <w:tcW w:w="1042" w:type="dxa"/>
          </w:tcPr>
          <w:p w:rsidR="00FD365E" w:rsidRDefault="004F18D5" w:rsidP="00FD365E">
            <w:pPr>
              <w:pStyle w:val="a3"/>
              <w:jc w:val="center"/>
              <w:cnfStyle w:val="000000010000"/>
              <w:rPr>
                <w:sz w:val="28"/>
                <w:szCs w:val="28"/>
              </w:rPr>
            </w:pPr>
            <w:r>
              <w:rPr>
                <w:sz w:val="28"/>
                <w:szCs w:val="28"/>
              </w:rPr>
              <w:t>2,22</w:t>
            </w:r>
          </w:p>
        </w:tc>
        <w:tc>
          <w:tcPr>
            <w:tcW w:w="1042" w:type="dxa"/>
          </w:tcPr>
          <w:p w:rsidR="00FD365E" w:rsidRDefault="004F18D5" w:rsidP="00FD365E">
            <w:pPr>
              <w:pStyle w:val="a3"/>
              <w:jc w:val="center"/>
              <w:cnfStyle w:val="000000010000"/>
              <w:rPr>
                <w:sz w:val="28"/>
                <w:szCs w:val="28"/>
              </w:rPr>
            </w:pPr>
            <w:r>
              <w:rPr>
                <w:sz w:val="28"/>
                <w:szCs w:val="28"/>
              </w:rPr>
              <w:t>2,09</w:t>
            </w:r>
          </w:p>
        </w:tc>
        <w:tc>
          <w:tcPr>
            <w:tcW w:w="1042" w:type="dxa"/>
          </w:tcPr>
          <w:p w:rsidR="00FD365E" w:rsidRDefault="004F18D5" w:rsidP="00FD365E">
            <w:pPr>
              <w:pStyle w:val="a3"/>
              <w:jc w:val="center"/>
              <w:cnfStyle w:val="000000010000"/>
              <w:rPr>
                <w:sz w:val="28"/>
                <w:szCs w:val="28"/>
              </w:rPr>
            </w:pPr>
            <w:r>
              <w:rPr>
                <w:sz w:val="28"/>
                <w:szCs w:val="28"/>
              </w:rPr>
              <w:t>2,00</w:t>
            </w:r>
          </w:p>
        </w:tc>
        <w:tc>
          <w:tcPr>
            <w:tcW w:w="1042" w:type="dxa"/>
          </w:tcPr>
          <w:p w:rsidR="00FD365E" w:rsidRDefault="004F18D5" w:rsidP="00FD365E">
            <w:pPr>
              <w:pStyle w:val="a3"/>
              <w:jc w:val="center"/>
              <w:cnfStyle w:val="000000010000"/>
              <w:rPr>
                <w:sz w:val="28"/>
                <w:szCs w:val="28"/>
              </w:rPr>
            </w:pPr>
            <w:r>
              <w:rPr>
                <w:sz w:val="28"/>
                <w:szCs w:val="28"/>
              </w:rPr>
              <w:t>1,92</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12</w:t>
            </w:r>
          </w:p>
        </w:tc>
        <w:tc>
          <w:tcPr>
            <w:tcW w:w="1042" w:type="dxa"/>
          </w:tcPr>
          <w:p w:rsidR="00FD365E" w:rsidRDefault="00474273" w:rsidP="00FD365E">
            <w:pPr>
              <w:pStyle w:val="a3"/>
              <w:jc w:val="center"/>
              <w:cnfStyle w:val="000000100000"/>
              <w:rPr>
                <w:sz w:val="28"/>
                <w:szCs w:val="28"/>
              </w:rPr>
            </w:pPr>
            <w:r>
              <w:rPr>
                <w:sz w:val="28"/>
                <w:szCs w:val="28"/>
              </w:rPr>
              <w:t>7,87</w:t>
            </w:r>
          </w:p>
        </w:tc>
        <w:tc>
          <w:tcPr>
            <w:tcW w:w="1042" w:type="dxa"/>
          </w:tcPr>
          <w:p w:rsidR="00FD365E" w:rsidRDefault="00474273" w:rsidP="00FD365E">
            <w:pPr>
              <w:pStyle w:val="a3"/>
              <w:jc w:val="center"/>
              <w:cnfStyle w:val="000000100000"/>
              <w:rPr>
                <w:sz w:val="28"/>
                <w:szCs w:val="28"/>
              </w:rPr>
            </w:pPr>
            <w:r>
              <w:rPr>
                <w:sz w:val="28"/>
                <w:szCs w:val="28"/>
              </w:rPr>
              <w:t>4,44</w:t>
            </w:r>
          </w:p>
        </w:tc>
        <w:tc>
          <w:tcPr>
            <w:tcW w:w="1042" w:type="dxa"/>
          </w:tcPr>
          <w:p w:rsidR="00FD365E" w:rsidRDefault="00474273" w:rsidP="00FD365E">
            <w:pPr>
              <w:pStyle w:val="a3"/>
              <w:jc w:val="center"/>
              <w:cnfStyle w:val="000000100000"/>
              <w:rPr>
                <w:sz w:val="28"/>
                <w:szCs w:val="28"/>
              </w:rPr>
            </w:pPr>
            <w:r>
              <w:rPr>
                <w:sz w:val="28"/>
                <w:szCs w:val="28"/>
              </w:rPr>
              <w:t>3,42</w:t>
            </w:r>
          </w:p>
        </w:tc>
        <w:tc>
          <w:tcPr>
            <w:tcW w:w="1042" w:type="dxa"/>
          </w:tcPr>
          <w:p w:rsidR="00FD365E" w:rsidRDefault="00474273" w:rsidP="00FD365E">
            <w:pPr>
              <w:pStyle w:val="a3"/>
              <w:jc w:val="center"/>
              <w:cnfStyle w:val="000000100000"/>
              <w:rPr>
                <w:sz w:val="28"/>
                <w:szCs w:val="28"/>
              </w:rPr>
            </w:pPr>
            <w:r>
              <w:rPr>
                <w:sz w:val="28"/>
                <w:szCs w:val="28"/>
              </w:rPr>
              <w:t>2,92</w:t>
            </w:r>
          </w:p>
        </w:tc>
        <w:tc>
          <w:tcPr>
            <w:tcW w:w="1042" w:type="dxa"/>
          </w:tcPr>
          <w:p w:rsidR="00FD365E" w:rsidRDefault="00474273" w:rsidP="00FD365E">
            <w:pPr>
              <w:pStyle w:val="a3"/>
              <w:jc w:val="center"/>
              <w:cnfStyle w:val="000000100000"/>
              <w:rPr>
                <w:sz w:val="28"/>
                <w:szCs w:val="28"/>
              </w:rPr>
            </w:pPr>
            <w:r>
              <w:rPr>
                <w:sz w:val="28"/>
                <w:szCs w:val="28"/>
              </w:rPr>
              <w:t>2,62</w:t>
            </w:r>
          </w:p>
        </w:tc>
        <w:tc>
          <w:tcPr>
            <w:tcW w:w="1042" w:type="dxa"/>
          </w:tcPr>
          <w:p w:rsidR="00FD365E" w:rsidRDefault="00474273" w:rsidP="00FD365E">
            <w:pPr>
              <w:pStyle w:val="a3"/>
              <w:jc w:val="center"/>
              <w:cnfStyle w:val="000000100000"/>
              <w:rPr>
                <w:sz w:val="28"/>
                <w:szCs w:val="28"/>
              </w:rPr>
            </w:pPr>
            <w:r>
              <w:rPr>
                <w:sz w:val="28"/>
                <w:szCs w:val="28"/>
              </w:rPr>
              <w:t>2,41</w:t>
            </w:r>
          </w:p>
        </w:tc>
        <w:tc>
          <w:tcPr>
            <w:tcW w:w="1042" w:type="dxa"/>
          </w:tcPr>
          <w:p w:rsidR="00FD365E" w:rsidRDefault="00474273" w:rsidP="00FD365E">
            <w:pPr>
              <w:pStyle w:val="a3"/>
              <w:jc w:val="center"/>
              <w:cnfStyle w:val="000000100000"/>
              <w:rPr>
                <w:sz w:val="28"/>
                <w:szCs w:val="28"/>
              </w:rPr>
            </w:pPr>
            <w:r>
              <w:rPr>
                <w:sz w:val="28"/>
                <w:szCs w:val="28"/>
              </w:rPr>
              <w:t>2,26</w:t>
            </w:r>
          </w:p>
        </w:tc>
        <w:tc>
          <w:tcPr>
            <w:tcW w:w="1042" w:type="dxa"/>
          </w:tcPr>
          <w:p w:rsidR="00FD365E" w:rsidRDefault="00474273" w:rsidP="00FD365E">
            <w:pPr>
              <w:pStyle w:val="a3"/>
              <w:jc w:val="center"/>
              <w:cnfStyle w:val="000000100000"/>
              <w:rPr>
                <w:sz w:val="28"/>
                <w:szCs w:val="28"/>
              </w:rPr>
            </w:pPr>
            <w:r>
              <w:rPr>
                <w:sz w:val="28"/>
                <w:szCs w:val="28"/>
              </w:rPr>
              <w:t>2,15</w:t>
            </w:r>
          </w:p>
        </w:tc>
        <w:tc>
          <w:tcPr>
            <w:tcW w:w="1042" w:type="dxa"/>
          </w:tcPr>
          <w:p w:rsidR="00FD365E" w:rsidRDefault="00474273" w:rsidP="00FD365E">
            <w:pPr>
              <w:pStyle w:val="a3"/>
              <w:jc w:val="center"/>
              <w:cnfStyle w:val="000000100000"/>
              <w:rPr>
                <w:sz w:val="28"/>
                <w:szCs w:val="28"/>
              </w:rPr>
            </w:pPr>
            <w:r>
              <w:rPr>
                <w:sz w:val="28"/>
                <w:szCs w:val="28"/>
              </w:rPr>
              <w:t>2,06</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14</w:t>
            </w:r>
          </w:p>
        </w:tc>
        <w:tc>
          <w:tcPr>
            <w:tcW w:w="1042" w:type="dxa"/>
          </w:tcPr>
          <w:p w:rsidR="00FD365E" w:rsidRDefault="00474273" w:rsidP="00FD365E">
            <w:pPr>
              <w:pStyle w:val="a3"/>
              <w:jc w:val="center"/>
              <w:cnfStyle w:val="000000010000"/>
              <w:rPr>
                <w:sz w:val="28"/>
                <w:szCs w:val="28"/>
              </w:rPr>
            </w:pPr>
            <w:r>
              <w:rPr>
                <w:sz w:val="28"/>
                <w:szCs w:val="28"/>
              </w:rPr>
              <w:t>11,24</w:t>
            </w:r>
          </w:p>
        </w:tc>
        <w:tc>
          <w:tcPr>
            <w:tcW w:w="1042" w:type="dxa"/>
          </w:tcPr>
          <w:p w:rsidR="00FD365E" w:rsidRDefault="00474273" w:rsidP="00FD365E">
            <w:pPr>
              <w:pStyle w:val="a3"/>
              <w:jc w:val="center"/>
              <w:cnfStyle w:val="000000010000"/>
              <w:rPr>
                <w:sz w:val="28"/>
                <w:szCs w:val="28"/>
              </w:rPr>
            </w:pPr>
            <w:r>
              <w:rPr>
                <w:sz w:val="28"/>
                <w:szCs w:val="28"/>
              </w:rPr>
              <w:t>5,31</w:t>
            </w:r>
          </w:p>
        </w:tc>
        <w:tc>
          <w:tcPr>
            <w:tcW w:w="1042" w:type="dxa"/>
          </w:tcPr>
          <w:p w:rsidR="00FD365E" w:rsidRDefault="00474273" w:rsidP="00FD365E">
            <w:pPr>
              <w:pStyle w:val="a3"/>
              <w:jc w:val="center"/>
              <w:cnfStyle w:val="000000010000"/>
              <w:rPr>
                <w:sz w:val="28"/>
                <w:szCs w:val="28"/>
              </w:rPr>
            </w:pPr>
            <w:r>
              <w:rPr>
                <w:sz w:val="28"/>
                <w:szCs w:val="28"/>
              </w:rPr>
              <w:t>3,90</w:t>
            </w:r>
          </w:p>
        </w:tc>
        <w:tc>
          <w:tcPr>
            <w:tcW w:w="1042" w:type="dxa"/>
          </w:tcPr>
          <w:p w:rsidR="00FD365E" w:rsidRDefault="00474273" w:rsidP="00FD365E">
            <w:pPr>
              <w:pStyle w:val="a3"/>
              <w:jc w:val="center"/>
              <w:cnfStyle w:val="000000010000"/>
              <w:rPr>
                <w:sz w:val="28"/>
                <w:szCs w:val="28"/>
              </w:rPr>
            </w:pPr>
            <w:r>
              <w:rPr>
                <w:sz w:val="28"/>
                <w:szCs w:val="28"/>
              </w:rPr>
              <w:t>3,25</w:t>
            </w:r>
          </w:p>
        </w:tc>
        <w:tc>
          <w:tcPr>
            <w:tcW w:w="1042" w:type="dxa"/>
          </w:tcPr>
          <w:p w:rsidR="00FD365E" w:rsidRDefault="00474273" w:rsidP="00FD365E">
            <w:pPr>
              <w:pStyle w:val="a3"/>
              <w:jc w:val="center"/>
              <w:cnfStyle w:val="000000010000"/>
              <w:rPr>
                <w:sz w:val="28"/>
                <w:szCs w:val="28"/>
              </w:rPr>
            </w:pPr>
            <w:r>
              <w:rPr>
                <w:sz w:val="28"/>
                <w:szCs w:val="28"/>
              </w:rPr>
              <w:t>2,87</w:t>
            </w:r>
          </w:p>
        </w:tc>
        <w:tc>
          <w:tcPr>
            <w:tcW w:w="1042" w:type="dxa"/>
          </w:tcPr>
          <w:p w:rsidR="00FD365E" w:rsidRDefault="00474273" w:rsidP="00FD365E">
            <w:pPr>
              <w:pStyle w:val="a3"/>
              <w:jc w:val="center"/>
              <w:cnfStyle w:val="000000010000"/>
              <w:rPr>
                <w:sz w:val="28"/>
                <w:szCs w:val="28"/>
              </w:rPr>
            </w:pPr>
            <w:r>
              <w:rPr>
                <w:sz w:val="28"/>
                <w:szCs w:val="28"/>
              </w:rPr>
              <w:t>2,62</w:t>
            </w:r>
          </w:p>
        </w:tc>
        <w:tc>
          <w:tcPr>
            <w:tcW w:w="1042" w:type="dxa"/>
          </w:tcPr>
          <w:p w:rsidR="00FD365E" w:rsidRDefault="00474273" w:rsidP="00FD365E">
            <w:pPr>
              <w:pStyle w:val="a3"/>
              <w:jc w:val="center"/>
              <w:cnfStyle w:val="000000010000"/>
              <w:rPr>
                <w:sz w:val="28"/>
                <w:szCs w:val="28"/>
              </w:rPr>
            </w:pPr>
            <w:r>
              <w:rPr>
                <w:sz w:val="28"/>
                <w:szCs w:val="28"/>
              </w:rPr>
              <w:t>2,44</w:t>
            </w:r>
          </w:p>
        </w:tc>
        <w:tc>
          <w:tcPr>
            <w:tcW w:w="1042" w:type="dxa"/>
          </w:tcPr>
          <w:p w:rsidR="00FD365E" w:rsidRDefault="00474273" w:rsidP="00FD365E">
            <w:pPr>
              <w:pStyle w:val="a3"/>
              <w:jc w:val="center"/>
              <w:cnfStyle w:val="000000010000"/>
              <w:rPr>
                <w:sz w:val="28"/>
                <w:szCs w:val="28"/>
              </w:rPr>
            </w:pPr>
            <w:r>
              <w:rPr>
                <w:sz w:val="28"/>
                <w:szCs w:val="28"/>
              </w:rPr>
              <w:t>2,30</w:t>
            </w:r>
          </w:p>
        </w:tc>
        <w:tc>
          <w:tcPr>
            <w:tcW w:w="1042" w:type="dxa"/>
          </w:tcPr>
          <w:p w:rsidR="00FD365E" w:rsidRDefault="00474273" w:rsidP="00FD365E">
            <w:pPr>
              <w:pStyle w:val="a3"/>
              <w:jc w:val="center"/>
              <w:cnfStyle w:val="000000010000"/>
              <w:rPr>
                <w:sz w:val="28"/>
                <w:szCs w:val="28"/>
              </w:rPr>
            </w:pPr>
            <w:r>
              <w:rPr>
                <w:sz w:val="28"/>
                <w:szCs w:val="28"/>
              </w:rPr>
              <w:t>2,20</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16</w:t>
            </w:r>
          </w:p>
        </w:tc>
        <w:tc>
          <w:tcPr>
            <w:tcW w:w="1042" w:type="dxa"/>
          </w:tcPr>
          <w:p w:rsidR="00FD365E" w:rsidRDefault="003A4799" w:rsidP="00FD365E">
            <w:pPr>
              <w:pStyle w:val="a3"/>
              <w:jc w:val="center"/>
              <w:cnfStyle w:val="000000100000"/>
              <w:rPr>
                <w:sz w:val="28"/>
                <w:szCs w:val="28"/>
              </w:rPr>
            </w:pPr>
            <w:r>
              <w:rPr>
                <w:sz w:val="28"/>
                <w:szCs w:val="28"/>
              </w:rPr>
              <w:t>17,94</w:t>
            </w:r>
          </w:p>
        </w:tc>
        <w:tc>
          <w:tcPr>
            <w:tcW w:w="1042" w:type="dxa"/>
          </w:tcPr>
          <w:p w:rsidR="00FD365E" w:rsidRDefault="003A4799" w:rsidP="00FD365E">
            <w:pPr>
              <w:pStyle w:val="a3"/>
              <w:jc w:val="center"/>
              <w:cnfStyle w:val="000000100000"/>
              <w:rPr>
                <w:sz w:val="28"/>
                <w:szCs w:val="28"/>
              </w:rPr>
            </w:pPr>
            <w:r>
              <w:rPr>
                <w:sz w:val="28"/>
                <w:szCs w:val="28"/>
              </w:rPr>
              <w:t>6,42</w:t>
            </w:r>
          </w:p>
        </w:tc>
        <w:tc>
          <w:tcPr>
            <w:tcW w:w="1042" w:type="dxa"/>
          </w:tcPr>
          <w:p w:rsidR="00FD365E" w:rsidRDefault="003A4799" w:rsidP="00FD365E">
            <w:pPr>
              <w:pStyle w:val="a3"/>
              <w:jc w:val="center"/>
              <w:cnfStyle w:val="000000100000"/>
              <w:rPr>
                <w:sz w:val="28"/>
                <w:szCs w:val="28"/>
              </w:rPr>
            </w:pPr>
            <w:r>
              <w:rPr>
                <w:sz w:val="28"/>
                <w:szCs w:val="28"/>
              </w:rPr>
              <w:t>4,44</w:t>
            </w:r>
          </w:p>
        </w:tc>
        <w:tc>
          <w:tcPr>
            <w:tcW w:w="1042" w:type="dxa"/>
          </w:tcPr>
          <w:p w:rsidR="00FD365E" w:rsidRDefault="003A4799" w:rsidP="00FD365E">
            <w:pPr>
              <w:pStyle w:val="a3"/>
              <w:jc w:val="center"/>
              <w:cnfStyle w:val="000000100000"/>
              <w:rPr>
                <w:sz w:val="28"/>
                <w:szCs w:val="28"/>
              </w:rPr>
            </w:pPr>
            <w:r>
              <w:rPr>
                <w:sz w:val="28"/>
                <w:szCs w:val="28"/>
              </w:rPr>
              <w:t>3,60</w:t>
            </w:r>
          </w:p>
        </w:tc>
        <w:tc>
          <w:tcPr>
            <w:tcW w:w="1042" w:type="dxa"/>
          </w:tcPr>
          <w:p w:rsidR="00FD365E" w:rsidRDefault="003A4799" w:rsidP="00FD365E">
            <w:pPr>
              <w:pStyle w:val="a3"/>
              <w:jc w:val="center"/>
              <w:cnfStyle w:val="000000100000"/>
              <w:rPr>
                <w:sz w:val="28"/>
                <w:szCs w:val="28"/>
              </w:rPr>
            </w:pPr>
            <w:r>
              <w:rPr>
                <w:sz w:val="28"/>
                <w:szCs w:val="28"/>
              </w:rPr>
              <w:t>3,14</w:t>
            </w:r>
          </w:p>
        </w:tc>
        <w:tc>
          <w:tcPr>
            <w:tcW w:w="1042" w:type="dxa"/>
          </w:tcPr>
          <w:p w:rsidR="00FD365E" w:rsidRDefault="003A4799" w:rsidP="00FD365E">
            <w:pPr>
              <w:pStyle w:val="a3"/>
              <w:jc w:val="center"/>
              <w:cnfStyle w:val="000000100000"/>
              <w:rPr>
                <w:sz w:val="28"/>
                <w:szCs w:val="28"/>
              </w:rPr>
            </w:pPr>
            <w:r>
              <w:rPr>
                <w:sz w:val="28"/>
                <w:szCs w:val="28"/>
              </w:rPr>
              <w:t>2,83</w:t>
            </w:r>
          </w:p>
        </w:tc>
        <w:tc>
          <w:tcPr>
            <w:tcW w:w="1042" w:type="dxa"/>
          </w:tcPr>
          <w:p w:rsidR="00FD365E" w:rsidRDefault="003A4799" w:rsidP="00FD365E">
            <w:pPr>
              <w:pStyle w:val="a3"/>
              <w:jc w:val="center"/>
              <w:cnfStyle w:val="000000100000"/>
              <w:rPr>
                <w:sz w:val="28"/>
                <w:szCs w:val="28"/>
              </w:rPr>
            </w:pPr>
            <w:r>
              <w:rPr>
                <w:sz w:val="28"/>
                <w:szCs w:val="28"/>
              </w:rPr>
              <w:t>2,62</w:t>
            </w:r>
          </w:p>
        </w:tc>
        <w:tc>
          <w:tcPr>
            <w:tcW w:w="1042" w:type="dxa"/>
          </w:tcPr>
          <w:p w:rsidR="00FD365E" w:rsidRDefault="003A4799" w:rsidP="003A4799">
            <w:pPr>
              <w:pStyle w:val="a3"/>
              <w:jc w:val="center"/>
              <w:cnfStyle w:val="000000100000"/>
              <w:rPr>
                <w:sz w:val="28"/>
                <w:szCs w:val="28"/>
              </w:rPr>
            </w:pPr>
            <w:r>
              <w:rPr>
                <w:sz w:val="28"/>
                <w:szCs w:val="28"/>
              </w:rPr>
              <w:t>2,46</w:t>
            </w:r>
          </w:p>
        </w:tc>
        <w:tc>
          <w:tcPr>
            <w:tcW w:w="1042" w:type="dxa"/>
          </w:tcPr>
          <w:p w:rsidR="00FD365E" w:rsidRDefault="003A4799" w:rsidP="003A4799">
            <w:pPr>
              <w:pStyle w:val="a3"/>
              <w:jc w:val="center"/>
              <w:cnfStyle w:val="000000100000"/>
              <w:rPr>
                <w:sz w:val="28"/>
                <w:szCs w:val="28"/>
              </w:rPr>
            </w:pPr>
            <w:r>
              <w:rPr>
                <w:sz w:val="28"/>
                <w:szCs w:val="28"/>
              </w:rPr>
              <w:t>2,33</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18</w:t>
            </w:r>
          </w:p>
        </w:tc>
        <w:tc>
          <w:tcPr>
            <w:tcW w:w="1042" w:type="dxa"/>
          </w:tcPr>
          <w:p w:rsidR="00FD365E" w:rsidRDefault="003A4799" w:rsidP="00FD365E">
            <w:pPr>
              <w:pStyle w:val="a3"/>
              <w:jc w:val="center"/>
              <w:cnfStyle w:val="000000010000"/>
              <w:rPr>
                <w:sz w:val="28"/>
                <w:szCs w:val="28"/>
              </w:rPr>
            </w:pPr>
            <w:r>
              <w:rPr>
                <w:sz w:val="28"/>
                <w:szCs w:val="28"/>
              </w:rPr>
              <w:t>37,97</w:t>
            </w:r>
          </w:p>
        </w:tc>
        <w:tc>
          <w:tcPr>
            <w:tcW w:w="1042" w:type="dxa"/>
          </w:tcPr>
          <w:p w:rsidR="00FD365E" w:rsidRDefault="003A4799" w:rsidP="00FD365E">
            <w:pPr>
              <w:pStyle w:val="a3"/>
              <w:jc w:val="center"/>
              <w:cnfStyle w:val="000000010000"/>
              <w:rPr>
                <w:sz w:val="28"/>
                <w:szCs w:val="28"/>
              </w:rPr>
            </w:pPr>
            <w:r>
              <w:rPr>
                <w:sz w:val="28"/>
                <w:szCs w:val="28"/>
              </w:rPr>
              <w:t>7,87</w:t>
            </w:r>
          </w:p>
        </w:tc>
        <w:tc>
          <w:tcPr>
            <w:tcW w:w="1042" w:type="dxa"/>
          </w:tcPr>
          <w:p w:rsidR="00FD365E" w:rsidRDefault="003A4799" w:rsidP="00FD365E">
            <w:pPr>
              <w:pStyle w:val="a3"/>
              <w:jc w:val="center"/>
              <w:cnfStyle w:val="000000010000"/>
              <w:rPr>
                <w:sz w:val="28"/>
                <w:szCs w:val="28"/>
              </w:rPr>
            </w:pPr>
            <w:r>
              <w:rPr>
                <w:sz w:val="28"/>
                <w:szCs w:val="28"/>
              </w:rPr>
              <w:t>5,08</w:t>
            </w:r>
          </w:p>
        </w:tc>
        <w:tc>
          <w:tcPr>
            <w:tcW w:w="1042" w:type="dxa"/>
          </w:tcPr>
          <w:p w:rsidR="00FD365E" w:rsidRDefault="003A4799" w:rsidP="00FD365E">
            <w:pPr>
              <w:pStyle w:val="a3"/>
              <w:jc w:val="center"/>
              <w:cnfStyle w:val="000000010000"/>
              <w:rPr>
                <w:sz w:val="28"/>
                <w:szCs w:val="28"/>
              </w:rPr>
            </w:pPr>
            <w:r>
              <w:rPr>
                <w:sz w:val="28"/>
                <w:szCs w:val="28"/>
              </w:rPr>
              <w:t>4,00</w:t>
            </w:r>
          </w:p>
        </w:tc>
        <w:tc>
          <w:tcPr>
            <w:tcW w:w="1042" w:type="dxa"/>
          </w:tcPr>
          <w:p w:rsidR="00FD365E" w:rsidRDefault="003A4799" w:rsidP="00FD365E">
            <w:pPr>
              <w:pStyle w:val="a3"/>
              <w:jc w:val="center"/>
              <w:cnfStyle w:val="000000010000"/>
              <w:rPr>
                <w:sz w:val="28"/>
                <w:szCs w:val="28"/>
              </w:rPr>
            </w:pPr>
            <w:r>
              <w:rPr>
                <w:sz w:val="28"/>
                <w:szCs w:val="28"/>
              </w:rPr>
              <w:t>3,42</w:t>
            </w:r>
          </w:p>
        </w:tc>
        <w:tc>
          <w:tcPr>
            <w:tcW w:w="1042" w:type="dxa"/>
          </w:tcPr>
          <w:p w:rsidR="00FD365E" w:rsidRDefault="003A4799" w:rsidP="00FD365E">
            <w:pPr>
              <w:pStyle w:val="a3"/>
              <w:jc w:val="center"/>
              <w:cnfStyle w:val="000000010000"/>
              <w:rPr>
                <w:sz w:val="28"/>
                <w:szCs w:val="28"/>
              </w:rPr>
            </w:pPr>
            <w:r>
              <w:rPr>
                <w:sz w:val="28"/>
                <w:szCs w:val="28"/>
              </w:rPr>
              <w:t>3,06</w:t>
            </w:r>
          </w:p>
        </w:tc>
        <w:tc>
          <w:tcPr>
            <w:tcW w:w="1042" w:type="dxa"/>
          </w:tcPr>
          <w:p w:rsidR="00FD365E" w:rsidRDefault="003A4799" w:rsidP="00FD365E">
            <w:pPr>
              <w:pStyle w:val="a3"/>
              <w:jc w:val="center"/>
              <w:cnfStyle w:val="000000010000"/>
              <w:rPr>
                <w:sz w:val="28"/>
                <w:szCs w:val="28"/>
              </w:rPr>
            </w:pPr>
            <w:r>
              <w:rPr>
                <w:sz w:val="28"/>
                <w:szCs w:val="28"/>
              </w:rPr>
              <w:t>2,80</w:t>
            </w:r>
          </w:p>
        </w:tc>
        <w:tc>
          <w:tcPr>
            <w:tcW w:w="1042" w:type="dxa"/>
          </w:tcPr>
          <w:p w:rsidR="00FD365E" w:rsidRDefault="003A4799" w:rsidP="00FD365E">
            <w:pPr>
              <w:pStyle w:val="a3"/>
              <w:jc w:val="center"/>
              <w:cnfStyle w:val="000000010000"/>
              <w:rPr>
                <w:sz w:val="28"/>
                <w:szCs w:val="28"/>
              </w:rPr>
            </w:pPr>
            <w:r>
              <w:rPr>
                <w:sz w:val="28"/>
                <w:szCs w:val="28"/>
              </w:rPr>
              <w:t>2,62</w:t>
            </w:r>
          </w:p>
        </w:tc>
        <w:tc>
          <w:tcPr>
            <w:tcW w:w="1042" w:type="dxa"/>
          </w:tcPr>
          <w:p w:rsidR="00FD365E" w:rsidRDefault="003A4799" w:rsidP="00FD365E">
            <w:pPr>
              <w:pStyle w:val="a3"/>
              <w:jc w:val="center"/>
              <w:cnfStyle w:val="000000010000"/>
              <w:rPr>
                <w:sz w:val="28"/>
                <w:szCs w:val="28"/>
              </w:rPr>
            </w:pPr>
            <w:r>
              <w:rPr>
                <w:sz w:val="28"/>
                <w:szCs w:val="28"/>
              </w:rPr>
              <w:t>2,47</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20</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3A4799" w:rsidP="00FD365E">
            <w:pPr>
              <w:pStyle w:val="a3"/>
              <w:jc w:val="center"/>
              <w:cnfStyle w:val="000000100000"/>
              <w:rPr>
                <w:sz w:val="28"/>
                <w:szCs w:val="28"/>
              </w:rPr>
            </w:pPr>
            <w:r>
              <w:rPr>
                <w:sz w:val="28"/>
                <w:szCs w:val="28"/>
              </w:rPr>
              <w:t>9,90</w:t>
            </w:r>
          </w:p>
        </w:tc>
        <w:tc>
          <w:tcPr>
            <w:tcW w:w="1042" w:type="dxa"/>
          </w:tcPr>
          <w:p w:rsidR="00FD365E" w:rsidRDefault="003A4799" w:rsidP="00FD365E">
            <w:pPr>
              <w:pStyle w:val="a3"/>
              <w:jc w:val="center"/>
              <w:cnfStyle w:val="000000100000"/>
              <w:rPr>
                <w:sz w:val="28"/>
                <w:szCs w:val="28"/>
              </w:rPr>
            </w:pPr>
            <w:r>
              <w:rPr>
                <w:sz w:val="28"/>
                <w:szCs w:val="28"/>
              </w:rPr>
              <w:t>5,83</w:t>
            </w:r>
          </w:p>
        </w:tc>
        <w:tc>
          <w:tcPr>
            <w:tcW w:w="1042" w:type="dxa"/>
          </w:tcPr>
          <w:p w:rsidR="00FD365E" w:rsidRDefault="003A4799" w:rsidP="00FD365E">
            <w:pPr>
              <w:pStyle w:val="a3"/>
              <w:jc w:val="center"/>
              <w:cnfStyle w:val="000000100000"/>
              <w:rPr>
                <w:sz w:val="28"/>
                <w:szCs w:val="28"/>
              </w:rPr>
            </w:pPr>
            <w:r>
              <w:rPr>
                <w:sz w:val="28"/>
                <w:szCs w:val="28"/>
              </w:rPr>
              <w:t>4,44</w:t>
            </w:r>
          </w:p>
        </w:tc>
        <w:tc>
          <w:tcPr>
            <w:tcW w:w="1042" w:type="dxa"/>
          </w:tcPr>
          <w:p w:rsidR="00FD365E" w:rsidRDefault="003A4799" w:rsidP="00FD365E">
            <w:pPr>
              <w:pStyle w:val="a3"/>
              <w:jc w:val="center"/>
              <w:cnfStyle w:val="000000100000"/>
              <w:rPr>
                <w:sz w:val="28"/>
                <w:szCs w:val="28"/>
              </w:rPr>
            </w:pPr>
            <w:r>
              <w:rPr>
                <w:sz w:val="28"/>
                <w:szCs w:val="28"/>
              </w:rPr>
              <w:t>3,73</w:t>
            </w:r>
          </w:p>
        </w:tc>
        <w:tc>
          <w:tcPr>
            <w:tcW w:w="1042" w:type="dxa"/>
          </w:tcPr>
          <w:p w:rsidR="00FD365E" w:rsidRDefault="003A4799" w:rsidP="00FD365E">
            <w:pPr>
              <w:pStyle w:val="a3"/>
              <w:jc w:val="center"/>
              <w:cnfStyle w:val="000000100000"/>
              <w:rPr>
                <w:sz w:val="28"/>
                <w:szCs w:val="28"/>
              </w:rPr>
            </w:pPr>
            <w:r>
              <w:rPr>
                <w:sz w:val="28"/>
                <w:szCs w:val="28"/>
              </w:rPr>
              <w:t>3,30</w:t>
            </w:r>
          </w:p>
        </w:tc>
        <w:tc>
          <w:tcPr>
            <w:tcW w:w="1042" w:type="dxa"/>
          </w:tcPr>
          <w:p w:rsidR="00FD365E" w:rsidRDefault="003A4799" w:rsidP="00FD365E">
            <w:pPr>
              <w:pStyle w:val="a3"/>
              <w:jc w:val="center"/>
              <w:cnfStyle w:val="000000100000"/>
              <w:rPr>
                <w:sz w:val="28"/>
                <w:szCs w:val="28"/>
              </w:rPr>
            </w:pPr>
            <w:r>
              <w:rPr>
                <w:sz w:val="28"/>
                <w:szCs w:val="28"/>
              </w:rPr>
              <w:t>3,00</w:t>
            </w:r>
          </w:p>
        </w:tc>
        <w:tc>
          <w:tcPr>
            <w:tcW w:w="1042" w:type="dxa"/>
          </w:tcPr>
          <w:p w:rsidR="00FD365E" w:rsidRDefault="003A4799" w:rsidP="00FD365E">
            <w:pPr>
              <w:pStyle w:val="a3"/>
              <w:jc w:val="center"/>
              <w:cnfStyle w:val="000000100000"/>
              <w:rPr>
                <w:sz w:val="28"/>
                <w:szCs w:val="28"/>
              </w:rPr>
            </w:pPr>
            <w:r>
              <w:rPr>
                <w:sz w:val="28"/>
                <w:szCs w:val="28"/>
              </w:rPr>
              <w:t>2,78</w:t>
            </w:r>
          </w:p>
        </w:tc>
        <w:tc>
          <w:tcPr>
            <w:tcW w:w="1042" w:type="dxa"/>
          </w:tcPr>
          <w:p w:rsidR="00FD365E" w:rsidRDefault="003A4799" w:rsidP="00FD365E">
            <w:pPr>
              <w:pStyle w:val="a3"/>
              <w:jc w:val="center"/>
              <w:cnfStyle w:val="000000100000"/>
              <w:rPr>
                <w:sz w:val="28"/>
                <w:szCs w:val="28"/>
              </w:rPr>
            </w:pPr>
            <w:r>
              <w:rPr>
                <w:sz w:val="28"/>
                <w:szCs w:val="28"/>
              </w:rPr>
              <w:t>2,62</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22</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777CB7" w:rsidP="00FD365E">
            <w:pPr>
              <w:pStyle w:val="a3"/>
              <w:jc w:val="center"/>
              <w:cnfStyle w:val="000000010000"/>
              <w:rPr>
                <w:sz w:val="28"/>
                <w:szCs w:val="28"/>
              </w:rPr>
            </w:pPr>
            <w:r>
              <w:rPr>
                <w:sz w:val="28"/>
                <w:szCs w:val="28"/>
              </w:rPr>
              <w:t>12,92</w:t>
            </w:r>
          </w:p>
        </w:tc>
        <w:tc>
          <w:tcPr>
            <w:tcW w:w="1042" w:type="dxa"/>
          </w:tcPr>
          <w:p w:rsidR="00FD365E" w:rsidRDefault="00777CB7" w:rsidP="00FD365E">
            <w:pPr>
              <w:pStyle w:val="a3"/>
              <w:jc w:val="center"/>
              <w:cnfStyle w:val="000000010000"/>
              <w:rPr>
                <w:sz w:val="28"/>
                <w:szCs w:val="28"/>
              </w:rPr>
            </w:pPr>
            <w:r>
              <w:rPr>
                <w:sz w:val="28"/>
                <w:szCs w:val="28"/>
              </w:rPr>
              <w:t>6,74</w:t>
            </w:r>
          </w:p>
        </w:tc>
        <w:tc>
          <w:tcPr>
            <w:tcW w:w="1042" w:type="dxa"/>
          </w:tcPr>
          <w:p w:rsidR="00FD365E" w:rsidRDefault="00777CB7" w:rsidP="00FD365E">
            <w:pPr>
              <w:pStyle w:val="a3"/>
              <w:jc w:val="center"/>
              <w:cnfStyle w:val="000000010000"/>
              <w:rPr>
                <w:sz w:val="28"/>
                <w:szCs w:val="28"/>
              </w:rPr>
            </w:pPr>
            <w:r>
              <w:rPr>
                <w:sz w:val="28"/>
                <w:szCs w:val="28"/>
              </w:rPr>
              <w:t>4,94</w:t>
            </w:r>
          </w:p>
        </w:tc>
        <w:tc>
          <w:tcPr>
            <w:tcW w:w="1042" w:type="dxa"/>
          </w:tcPr>
          <w:p w:rsidR="00FD365E" w:rsidRDefault="00777CB7" w:rsidP="00FD365E">
            <w:pPr>
              <w:pStyle w:val="a3"/>
              <w:jc w:val="center"/>
              <w:cnfStyle w:val="000000010000"/>
              <w:rPr>
                <w:sz w:val="28"/>
                <w:szCs w:val="28"/>
              </w:rPr>
            </w:pPr>
            <w:r>
              <w:rPr>
                <w:sz w:val="28"/>
                <w:szCs w:val="28"/>
              </w:rPr>
              <w:t>4,07</w:t>
            </w:r>
          </w:p>
        </w:tc>
        <w:tc>
          <w:tcPr>
            <w:tcW w:w="1042" w:type="dxa"/>
          </w:tcPr>
          <w:p w:rsidR="00FD365E" w:rsidRDefault="00777CB7" w:rsidP="00FD365E">
            <w:pPr>
              <w:pStyle w:val="a3"/>
              <w:jc w:val="center"/>
              <w:cnfStyle w:val="000000010000"/>
              <w:rPr>
                <w:sz w:val="28"/>
                <w:szCs w:val="28"/>
              </w:rPr>
            </w:pPr>
            <w:r>
              <w:rPr>
                <w:sz w:val="28"/>
                <w:szCs w:val="28"/>
              </w:rPr>
              <w:t>3,55</w:t>
            </w:r>
          </w:p>
        </w:tc>
        <w:tc>
          <w:tcPr>
            <w:tcW w:w="1042" w:type="dxa"/>
          </w:tcPr>
          <w:p w:rsidR="00FD365E" w:rsidRDefault="00777CB7" w:rsidP="00FD365E">
            <w:pPr>
              <w:pStyle w:val="a3"/>
              <w:jc w:val="center"/>
              <w:cnfStyle w:val="000000010000"/>
              <w:rPr>
                <w:sz w:val="28"/>
                <w:szCs w:val="28"/>
              </w:rPr>
            </w:pPr>
            <w:r>
              <w:rPr>
                <w:sz w:val="28"/>
                <w:szCs w:val="28"/>
              </w:rPr>
              <w:t>3,21</w:t>
            </w:r>
          </w:p>
        </w:tc>
        <w:tc>
          <w:tcPr>
            <w:tcW w:w="1042" w:type="dxa"/>
          </w:tcPr>
          <w:p w:rsidR="00FD365E" w:rsidRDefault="00777CB7" w:rsidP="00FD365E">
            <w:pPr>
              <w:pStyle w:val="a3"/>
              <w:jc w:val="center"/>
              <w:cnfStyle w:val="000000010000"/>
              <w:rPr>
                <w:sz w:val="28"/>
                <w:szCs w:val="28"/>
              </w:rPr>
            </w:pPr>
            <w:r>
              <w:rPr>
                <w:sz w:val="28"/>
                <w:szCs w:val="28"/>
              </w:rPr>
              <w:t>2,96</w:t>
            </w:r>
          </w:p>
        </w:tc>
        <w:tc>
          <w:tcPr>
            <w:tcW w:w="1042" w:type="dxa"/>
          </w:tcPr>
          <w:p w:rsidR="00FD365E" w:rsidRDefault="00777CB7" w:rsidP="00FD365E">
            <w:pPr>
              <w:pStyle w:val="a3"/>
              <w:jc w:val="center"/>
              <w:cnfStyle w:val="000000010000"/>
              <w:rPr>
                <w:sz w:val="28"/>
                <w:szCs w:val="28"/>
              </w:rPr>
            </w:pPr>
            <w:r>
              <w:rPr>
                <w:sz w:val="28"/>
                <w:szCs w:val="28"/>
              </w:rPr>
              <w:t>2,77</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24</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777CB7" w:rsidP="00FD365E">
            <w:pPr>
              <w:pStyle w:val="a3"/>
              <w:jc w:val="center"/>
              <w:cnfStyle w:val="000000100000"/>
              <w:rPr>
                <w:sz w:val="28"/>
                <w:szCs w:val="28"/>
              </w:rPr>
            </w:pPr>
            <w:r>
              <w:rPr>
                <w:sz w:val="28"/>
                <w:szCs w:val="28"/>
              </w:rPr>
              <w:t>17,94</w:t>
            </w:r>
          </w:p>
        </w:tc>
        <w:tc>
          <w:tcPr>
            <w:tcW w:w="1042" w:type="dxa"/>
          </w:tcPr>
          <w:p w:rsidR="00FD365E" w:rsidRDefault="00777CB7" w:rsidP="00FD365E">
            <w:pPr>
              <w:pStyle w:val="a3"/>
              <w:jc w:val="center"/>
              <w:cnfStyle w:val="000000100000"/>
              <w:rPr>
                <w:sz w:val="28"/>
                <w:szCs w:val="28"/>
              </w:rPr>
            </w:pPr>
            <w:r>
              <w:rPr>
                <w:sz w:val="28"/>
                <w:szCs w:val="28"/>
              </w:rPr>
              <w:t>7,87</w:t>
            </w:r>
          </w:p>
        </w:tc>
        <w:tc>
          <w:tcPr>
            <w:tcW w:w="1042" w:type="dxa"/>
          </w:tcPr>
          <w:p w:rsidR="00FD365E" w:rsidRDefault="00777CB7" w:rsidP="00FD365E">
            <w:pPr>
              <w:pStyle w:val="a3"/>
              <w:jc w:val="center"/>
              <w:cnfStyle w:val="000000100000"/>
              <w:rPr>
                <w:sz w:val="28"/>
                <w:szCs w:val="28"/>
              </w:rPr>
            </w:pPr>
            <w:r>
              <w:rPr>
                <w:sz w:val="28"/>
                <w:szCs w:val="28"/>
              </w:rPr>
              <w:t>5,51</w:t>
            </w:r>
          </w:p>
        </w:tc>
        <w:tc>
          <w:tcPr>
            <w:tcW w:w="1042" w:type="dxa"/>
          </w:tcPr>
          <w:p w:rsidR="00FD365E" w:rsidRDefault="00777CB7" w:rsidP="00FD365E">
            <w:pPr>
              <w:pStyle w:val="a3"/>
              <w:jc w:val="center"/>
              <w:cnfStyle w:val="000000100000"/>
              <w:rPr>
                <w:sz w:val="28"/>
                <w:szCs w:val="28"/>
              </w:rPr>
            </w:pPr>
            <w:r>
              <w:rPr>
                <w:sz w:val="28"/>
                <w:szCs w:val="28"/>
              </w:rPr>
              <w:t>4,44</w:t>
            </w:r>
          </w:p>
        </w:tc>
        <w:tc>
          <w:tcPr>
            <w:tcW w:w="1042" w:type="dxa"/>
          </w:tcPr>
          <w:p w:rsidR="00FD365E" w:rsidRDefault="00777CB7" w:rsidP="00FD365E">
            <w:pPr>
              <w:pStyle w:val="a3"/>
              <w:jc w:val="center"/>
              <w:cnfStyle w:val="000000100000"/>
              <w:rPr>
                <w:sz w:val="28"/>
                <w:szCs w:val="28"/>
              </w:rPr>
            </w:pPr>
            <w:r>
              <w:rPr>
                <w:sz w:val="28"/>
                <w:szCs w:val="28"/>
              </w:rPr>
              <w:t>3,83</w:t>
            </w:r>
          </w:p>
        </w:tc>
        <w:tc>
          <w:tcPr>
            <w:tcW w:w="1042" w:type="dxa"/>
          </w:tcPr>
          <w:p w:rsidR="00FD365E" w:rsidRDefault="00777CB7" w:rsidP="00FD365E">
            <w:pPr>
              <w:pStyle w:val="a3"/>
              <w:jc w:val="center"/>
              <w:cnfStyle w:val="000000100000"/>
              <w:rPr>
                <w:sz w:val="28"/>
                <w:szCs w:val="28"/>
              </w:rPr>
            </w:pPr>
            <w:r>
              <w:rPr>
                <w:sz w:val="28"/>
                <w:szCs w:val="28"/>
              </w:rPr>
              <w:t>3,42</w:t>
            </w:r>
          </w:p>
        </w:tc>
        <w:tc>
          <w:tcPr>
            <w:tcW w:w="1042" w:type="dxa"/>
          </w:tcPr>
          <w:p w:rsidR="00FD365E" w:rsidRDefault="00777CB7" w:rsidP="00FD365E">
            <w:pPr>
              <w:pStyle w:val="a3"/>
              <w:jc w:val="center"/>
              <w:cnfStyle w:val="000000100000"/>
              <w:rPr>
                <w:sz w:val="28"/>
                <w:szCs w:val="28"/>
              </w:rPr>
            </w:pPr>
            <w:r>
              <w:rPr>
                <w:sz w:val="28"/>
                <w:szCs w:val="28"/>
              </w:rPr>
              <w:t>3,14</w:t>
            </w:r>
          </w:p>
        </w:tc>
        <w:tc>
          <w:tcPr>
            <w:tcW w:w="1042" w:type="dxa"/>
          </w:tcPr>
          <w:p w:rsidR="00FD365E" w:rsidRDefault="00777CB7" w:rsidP="00FD365E">
            <w:pPr>
              <w:pStyle w:val="a3"/>
              <w:jc w:val="center"/>
              <w:cnfStyle w:val="000000100000"/>
              <w:rPr>
                <w:sz w:val="28"/>
                <w:szCs w:val="28"/>
              </w:rPr>
            </w:pPr>
            <w:r>
              <w:rPr>
                <w:sz w:val="28"/>
                <w:szCs w:val="28"/>
              </w:rPr>
              <w:t>2,92</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26</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777CB7" w:rsidP="00FD365E">
            <w:pPr>
              <w:pStyle w:val="a3"/>
              <w:jc w:val="center"/>
              <w:cnfStyle w:val="000000010000"/>
              <w:rPr>
                <w:sz w:val="28"/>
                <w:szCs w:val="28"/>
              </w:rPr>
            </w:pPr>
            <w:r>
              <w:rPr>
                <w:sz w:val="28"/>
                <w:szCs w:val="28"/>
              </w:rPr>
              <w:t>27,96</w:t>
            </w:r>
          </w:p>
        </w:tc>
        <w:tc>
          <w:tcPr>
            <w:tcW w:w="1042" w:type="dxa"/>
          </w:tcPr>
          <w:p w:rsidR="00FD365E" w:rsidRDefault="00777CB7" w:rsidP="00FD365E">
            <w:pPr>
              <w:pStyle w:val="a3"/>
              <w:jc w:val="center"/>
              <w:cnfStyle w:val="000000010000"/>
              <w:rPr>
                <w:sz w:val="28"/>
                <w:szCs w:val="28"/>
              </w:rPr>
            </w:pPr>
            <w:r>
              <w:rPr>
                <w:sz w:val="28"/>
                <w:szCs w:val="28"/>
              </w:rPr>
              <w:t>9,32</w:t>
            </w:r>
          </w:p>
        </w:tc>
        <w:tc>
          <w:tcPr>
            <w:tcW w:w="1042" w:type="dxa"/>
          </w:tcPr>
          <w:p w:rsidR="00FD365E" w:rsidRDefault="00777CB7" w:rsidP="00FD365E">
            <w:pPr>
              <w:pStyle w:val="a3"/>
              <w:jc w:val="center"/>
              <w:cnfStyle w:val="000000010000"/>
              <w:rPr>
                <w:sz w:val="28"/>
                <w:szCs w:val="28"/>
              </w:rPr>
            </w:pPr>
            <w:r>
              <w:rPr>
                <w:sz w:val="28"/>
                <w:szCs w:val="28"/>
              </w:rPr>
              <w:t>6,17</w:t>
            </w:r>
          </w:p>
        </w:tc>
        <w:tc>
          <w:tcPr>
            <w:tcW w:w="1042" w:type="dxa"/>
          </w:tcPr>
          <w:p w:rsidR="00FD365E" w:rsidRDefault="00777CB7" w:rsidP="00FD365E">
            <w:pPr>
              <w:pStyle w:val="a3"/>
              <w:jc w:val="center"/>
              <w:cnfStyle w:val="000000010000"/>
              <w:rPr>
                <w:sz w:val="28"/>
                <w:szCs w:val="28"/>
              </w:rPr>
            </w:pPr>
            <w:r>
              <w:rPr>
                <w:sz w:val="28"/>
                <w:szCs w:val="28"/>
              </w:rPr>
              <w:t>4,85</w:t>
            </w:r>
          </w:p>
        </w:tc>
        <w:tc>
          <w:tcPr>
            <w:tcW w:w="1042" w:type="dxa"/>
          </w:tcPr>
          <w:p w:rsidR="00FD365E" w:rsidRDefault="00777CB7" w:rsidP="00FD365E">
            <w:pPr>
              <w:pStyle w:val="a3"/>
              <w:jc w:val="center"/>
              <w:cnfStyle w:val="000000010000"/>
              <w:rPr>
                <w:sz w:val="28"/>
                <w:szCs w:val="28"/>
              </w:rPr>
            </w:pPr>
            <w:r>
              <w:rPr>
                <w:sz w:val="28"/>
                <w:szCs w:val="28"/>
              </w:rPr>
              <w:t>4,12</w:t>
            </w:r>
          </w:p>
        </w:tc>
        <w:tc>
          <w:tcPr>
            <w:tcW w:w="1042" w:type="dxa"/>
          </w:tcPr>
          <w:p w:rsidR="00FD365E" w:rsidRDefault="00777CB7" w:rsidP="00FD365E">
            <w:pPr>
              <w:pStyle w:val="a3"/>
              <w:jc w:val="center"/>
              <w:cnfStyle w:val="000000010000"/>
              <w:rPr>
                <w:sz w:val="28"/>
                <w:szCs w:val="28"/>
              </w:rPr>
            </w:pPr>
            <w:r>
              <w:rPr>
                <w:sz w:val="28"/>
                <w:szCs w:val="28"/>
              </w:rPr>
              <w:t>3,65</w:t>
            </w:r>
          </w:p>
        </w:tc>
        <w:tc>
          <w:tcPr>
            <w:tcW w:w="1042" w:type="dxa"/>
          </w:tcPr>
          <w:p w:rsidR="00FD365E" w:rsidRDefault="00777CB7" w:rsidP="00FD365E">
            <w:pPr>
              <w:pStyle w:val="a3"/>
              <w:jc w:val="center"/>
              <w:cnfStyle w:val="000000010000"/>
              <w:rPr>
                <w:sz w:val="28"/>
                <w:szCs w:val="28"/>
              </w:rPr>
            </w:pPr>
            <w:r>
              <w:rPr>
                <w:sz w:val="28"/>
                <w:szCs w:val="28"/>
              </w:rPr>
              <w:t>3,32</w:t>
            </w:r>
          </w:p>
        </w:tc>
        <w:tc>
          <w:tcPr>
            <w:tcW w:w="1042" w:type="dxa"/>
          </w:tcPr>
          <w:p w:rsidR="00FD365E" w:rsidRDefault="00777CB7" w:rsidP="00FD365E">
            <w:pPr>
              <w:pStyle w:val="a3"/>
              <w:jc w:val="center"/>
              <w:cnfStyle w:val="000000010000"/>
              <w:rPr>
                <w:sz w:val="28"/>
                <w:szCs w:val="28"/>
              </w:rPr>
            </w:pPr>
            <w:r>
              <w:rPr>
                <w:sz w:val="28"/>
                <w:szCs w:val="28"/>
              </w:rPr>
              <w:t>3,08</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28</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777CB7" w:rsidP="00FD365E">
            <w:pPr>
              <w:pStyle w:val="a3"/>
              <w:jc w:val="center"/>
              <w:cnfStyle w:val="000000100000"/>
              <w:rPr>
                <w:sz w:val="28"/>
                <w:szCs w:val="28"/>
              </w:rPr>
            </w:pPr>
            <w:r>
              <w:rPr>
                <w:sz w:val="28"/>
                <w:szCs w:val="28"/>
              </w:rPr>
              <w:t>57,98</w:t>
            </w:r>
          </w:p>
        </w:tc>
        <w:tc>
          <w:tcPr>
            <w:tcW w:w="1042" w:type="dxa"/>
          </w:tcPr>
          <w:p w:rsidR="00FD365E" w:rsidRDefault="00777CB7" w:rsidP="00FD365E">
            <w:pPr>
              <w:pStyle w:val="a3"/>
              <w:jc w:val="center"/>
              <w:cnfStyle w:val="000000100000"/>
              <w:rPr>
                <w:sz w:val="28"/>
                <w:szCs w:val="28"/>
              </w:rPr>
            </w:pPr>
            <w:r>
              <w:rPr>
                <w:sz w:val="28"/>
                <w:szCs w:val="28"/>
              </w:rPr>
              <w:t>11,24</w:t>
            </w:r>
          </w:p>
        </w:tc>
        <w:tc>
          <w:tcPr>
            <w:tcW w:w="1042" w:type="dxa"/>
          </w:tcPr>
          <w:p w:rsidR="00FD365E" w:rsidRDefault="00777CB7" w:rsidP="00FD365E">
            <w:pPr>
              <w:pStyle w:val="a3"/>
              <w:jc w:val="center"/>
              <w:cnfStyle w:val="000000100000"/>
              <w:rPr>
                <w:sz w:val="28"/>
                <w:szCs w:val="28"/>
              </w:rPr>
            </w:pPr>
            <w:r>
              <w:rPr>
                <w:sz w:val="28"/>
                <w:szCs w:val="28"/>
              </w:rPr>
              <w:t>6,95</w:t>
            </w:r>
          </w:p>
        </w:tc>
        <w:tc>
          <w:tcPr>
            <w:tcW w:w="1042" w:type="dxa"/>
          </w:tcPr>
          <w:p w:rsidR="00FD365E" w:rsidRDefault="00777CB7" w:rsidP="00FD365E">
            <w:pPr>
              <w:pStyle w:val="a3"/>
              <w:jc w:val="center"/>
              <w:cnfStyle w:val="000000100000"/>
              <w:rPr>
                <w:sz w:val="28"/>
                <w:szCs w:val="28"/>
              </w:rPr>
            </w:pPr>
            <w:r>
              <w:rPr>
                <w:sz w:val="28"/>
                <w:szCs w:val="28"/>
              </w:rPr>
              <w:t>5,31</w:t>
            </w:r>
          </w:p>
        </w:tc>
        <w:tc>
          <w:tcPr>
            <w:tcW w:w="1042" w:type="dxa"/>
          </w:tcPr>
          <w:p w:rsidR="00FD365E" w:rsidRDefault="00777CB7" w:rsidP="00FD365E">
            <w:pPr>
              <w:pStyle w:val="a3"/>
              <w:jc w:val="center"/>
              <w:cnfStyle w:val="000000100000"/>
              <w:rPr>
                <w:sz w:val="28"/>
                <w:szCs w:val="28"/>
              </w:rPr>
            </w:pPr>
            <w:r>
              <w:rPr>
                <w:sz w:val="28"/>
                <w:szCs w:val="28"/>
              </w:rPr>
              <w:t>4,44</w:t>
            </w:r>
          </w:p>
        </w:tc>
        <w:tc>
          <w:tcPr>
            <w:tcW w:w="1042" w:type="dxa"/>
          </w:tcPr>
          <w:p w:rsidR="00FD365E" w:rsidRDefault="00777CB7" w:rsidP="00FD365E">
            <w:pPr>
              <w:pStyle w:val="a3"/>
              <w:jc w:val="center"/>
              <w:cnfStyle w:val="000000100000"/>
              <w:rPr>
                <w:sz w:val="28"/>
                <w:szCs w:val="28"/>
              </w:rPr>
            </w:pPr>
            <w:r>
              <w:rPr>
                <w:sz w:val="28"/>
                <w:szCs w:val="28"/>
              </w:rPr>
              <w:t>3,90</w:t>
            </w:r>
          </w:p>
        </w:tc>
        <w:tc>
          <w:tcPr>
            <w:tcW w:w="1042" w:type="dxa"/>
          </w:tcPr>
          <w:p w:rsidR="00FD365E" w:rsidRDefault="00777CB7" w:rsidP="00FD365E">
            <w:pPr>
              <w:pStyle w:val="a3"/>
              <w:jc w:val="center"/>
              <w:cnfStyle w:val="000000100000"/>
              <w:rPr>
                <w:sz w:val="28"/>
                <w:szCs w:val="28"/>
              </w:rPr>
            </w:pPr>
            <w:r>
              <w:rPr>
                <w:sz w:val="28"/>
                <w:szCs w:val="28"/>
              </w:rPr>
              <w:t>3,52</w:t>
            </w:r>
          </w:p>
        </w:tc>
        <w:tc>
          <w:tcPr>
            <w:tcW w:w="1042" w:type="dxa"/>
          </w:tcPr>
          <w:p w:rsidR="00FD365E" w:rsidRDefault="00777CB7" w:rsidP="00FD365E">
            <w:pPr>
              <w:pStyle w:val="a3"/>
              <w:jc w:val="center"/>
              <w:cnfStyle w:val="000000100000"/>
              <w:rPr>
                <w:sz w:val="28"/>
                <w:szCs w:val="28"/>
              </w:rPr>
            </w:pPr>
            <w:r>
              <w:rPr>
                <w:sz w:val="28"/>
                <w:szCs w:val="28"/>
              </w:rPr>
              <w:t>3,25</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30</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777CB7" w:rsidP="00FD365E">
            <w:pPr>
              <w:pStyle w:val="a3"/>
              <w:jc w:val="center"/>
              <w:cnfStyle w:val="000000010000"/>
              <w:rPr>
                <w:sz w:val="28"/>
                <w:szCs w:val="28"/>
              </w:rPr>
            </w:pPr>
            <w:r>
              <w:rPr>
                <w:sz w:val="28"/>
                <w:szCs w:val="28"/>
              </w:rPr>
              <w:t>13,93</w:t>
            </w:r>
          </w:p>
        </w:tc>
        <w:tc>
          <w:tcPr>
            <w:tcW w:w="1042" w:type="dxa"/>
          </w:tcPr>
          <w:p w:rsidR="00FD365E" w:rsidRDefault="00777CB7" w:rsidP="00FD365E">
            <w:pPr>
              <w:pStyle w:val="a3"/>
              <w:jc w:val="center"/>
              <w:cnfStyle w:val="000000010000"/>
              <w:rPr>
                <w:sz w:val="28"/>
                <w:szCs w:val="28"/>
              </w:rPr>
            </w:pPr>
            <w:r>
              <w:rPr>
                <w:sz w:val="28"/>
                <w:szCs w:val="28"/>
              </w:rPr>
              <w:t>7,87</w:t>
            </w:r>
          </w:p>
        </w:tc>
        <w:tc>
          <w:tcPr>
            <w:tcW w:w="1042" w:type="dxa"/>
          </w:tcPr>
          <w:p w:rsidR="00FD365E" w:rsidRDefault="00777CB7" w:rsidP="00777CB7">
            <w:pPr>
              <w:pStyle w:val="a3"/>
              <w:jc w:val="center"/>
              <w:cnfStyle w:val="000000010000"/>
              <w:rPr>
                <w:sz w:val="28"/>
                <w:szCs w:val="28"/>
              </w:rPr>
            </w:pPr>
            <w:r>
              <w:rPr>
                <w:sz w:val="28"/>
                <w:szCs w:val="28"/>
              </w:rPr>
              <w:t>5,83</w:t>
            </w:r>
          </w:p>
        </w:tc>
        <w:tc>
          <w:tcPr>
            <w:tcW w:w="1042" w:type="dxa"/>
          </w:tcPr>
          <w:p w:rsidR="00FD365E" w:rsidRDefault="006E3960" w:rsidP="00FD365E">
            <w:pPr>
              <w:pStyle w:val="a3"/>
              <w:jc w:val="center"/>
              <w:cnfStyle w:val="000000010000"/>
              <w:rPr>
                <w:sz w:val="28"/>
                <w:szCs w:val="28"/>
              </w:rPr>
            </w:pPr>
            <w:r>
              <w:rPr>
                <w:sz w:val="28"/>
                <w:szCs w:val="28"/>
              </w:rPr>
              <w:t>4,79</w:t>
            </w:r>
          </w:p>
        </w:tc>
        <w:tc>
          <w:tcPr>
            <w:tcW w:w="1042" w:type="dxa"/>
          </w:tcPr>
          <w:p w:rsidR="00FD365E" w:rsidRDefault="006E3960" w:rsidP="00FD365E">
            <w:pPr>
              <w:pStyle w:val="a3"/>
              <w:jc w:val="center"/>
              <w:cnfStyle w:val="000000010000"/>
              <w:rPr>
                <w:sz w:val="28"/>
                <w:szCs w:val="28"/>
              </w:rPr>
            </w:pPr>
            <w:r>
              <w:rPr>
                <w:sz w:val="28"/>
                <w:szCs w:val="28"/>
              </w:rPr>
              <w:t>4,16</w:t>
            </w:r>
          </w:p>
        </w:tc>
        <w:tc>
          <w:tcPr>
            <w:tcW w:w="1042" w:type="dxa"/>
          </w:tcPr>
          <w:p w:rsidR="00FD365E" w:rsidRDefault="006E3960" w:rsidP="00FD365E">
            <w:pPr>
              <w:pStyle w:val="a3"/>
              <w:jc w:val="center"/>
              <w:cnfStyle w:val="000000010000"/>
              <w:rPr>
                <w:sz w:val="28"/>
                <w:szCs w:val="28"/>
              </w:rPr>
            </w:pPr>
            <w:r>
              <w:rPr>
                <w:sz w:val="28"/>
                <w:szCs w:val="28"/>
              </w:rPr>
              <w:t>3,73</w:t>
            </w:r>
          </w:p>
        </w:tc>
        <w:tc>
          <w:tcPr>
            <w:tcW w:w="1042" w:type="dxa"/>
          </w:tcPr>
          <w:p w:rsidR="00FD365E" w:rsidRDefault="006E3960" w:rsidP="00FD365E">
            <w:pPr>
              <w:pStyle w:val="a3"/>
              <w:jc w:val="center"/>
              <w:cnfStyle w:val="000000010000"/>
              <w:rPr>
                <w:sz w:val="28"/>
                <w:szCs w:val="28"/>
              </w:rPr>
            </w:pPr>
            <w:r>
              <w:rPr>
                <w:sz w:val="28"/>
                <w:szCs w:val="28"/>
              </w:rPr>
              <w:t>3,42</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32</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C13BEC" w:rsidP="00FD365E">
            <w:pPr>
              <w:pStyle w:val="a3"/>
              <w:jc w:val="center"/>
              <w:cnfStyle w:val="000000100000"/>
              <w:rPr>
                <w:sz w:val="28"/>
                <w:szCs w:val="28"/>
              </w:rPr>
            </w:pPr>
            <w:r>
              <w:rPr>
                <w:sz w:val="28"/>
                <w:szCs w:val="28"/>
              </w:rPr>
              <w:t>17,94</w:t>
            </w:r>
          </w:p>
        </w:tc>
        <w:tc>
          <w:tcPr>
            <w:tcW w:w="1042" w:type="dxa"/>
          </w:tcPr>
          <w:p w:rsidR="00FD365E" w:rsidRDefault="00C13BEC" w:rsidP="00FD365E">
            <w:pPr>
              <w:pStyle w:val="a3"/>
              <w:jc w:val="center"/>
              <w:cnfStyle w:val="000000100000"/>
              <w:rPr>
                <w:sz w:val="28"/>
                <w:szCs w:val="28"/>
              </w:rPr>
            </w:pPr>
            <w:r>
              <w:rPr>
                <w:sz w:val="28"/>
                <w:szCs w:val="28"/>
              </w:rPr>
              <w:t>9,00</w:t>
            </w:r>
          </w:p>
        </w:tc>
        <w:tc>
          <w:tcPr>
            <w:tcW w:w="1042" w:type="dxa"/>
          </w:tcPr>
          <w:p w:rsidR="00FD365E" w:rsidRDefault="00C13BEC" w:rsidP="00FD365E">
            <w:pPr>
              <w:pStyle w:val="a3"/>
              <w:jc w:val="center"/>
              <w:cnfStyle w:val="000000100000"/>
              <w:rPr>
                <w:sz w:val="28"/>
                <w:szCs w:val="28"/>
              </w:rPr>
            </w:pPr>
            <w:r>
              <w:rPr>
                <w:sz w:val="28"/>
                <w:szCs w:val="28"/>
              </w:rPr>
              <w:t>6,42</w:t>
            </w:r>
          </w:p>
        </w:tc>
        <w:tc>
          <w:tcPr>
            <w:tcW w:w="1042" w:type="dxa"/>
          </w:tcPr>
          <w:p w:rsidR="00FD365E" w:rsidRDefault="00C13BEC" w:rsidP="00FD365E">
            <w:pPr>
              <w:pStyle w:val="a3"/>
              <w:jc w:val="center"/>
              <w:cnfStyle w:val="000000100000"/>
              <w:rPr>
                <w:sz w:val="28"/>
                <w:szCs w:val="28"/>
              </w:rPr>
            </w:pPr>
            <w:r>
              <w:rPr>
                <w:sz w:val="28"/>
                <w:szCs w:val="28"/>
              </w:rPr>
              <w:t>5,18</w:t>
            </w:r>
          </w:p>
        </w:tc>
        <w:tc>
          <w:tcPr>
            <w:tcW w:w="1042" w:type="dxa"/>
          </w:tcPr>
          <w:p w:rsidR="00FD365E" w:rsidRDefault="00C13BEC" w:rsidP="00FD365E">
            <w:pPr>
              <w:pStyle w:val="a3"/>
              <w:jc w:val="center"/>
              <w:cnfStyle w:val="000000100000"/>
              <w:rPr>
                <w:sz w:val="28"/>
                <w:szCs w:val="28"/>
              </w:rPr>
            </w:pPr>
            <w:r>
              <w:rPr>
                <w:sz w:val="28"/>
                <w:szCs w:val="28"/>
              </w:rPr>
              <w:t>4,44</w:t>
            </w:r>
          </w:p>
        </w:tc>
        <w:tc>
          <w:tcPr>
            <w:tcW w:w="1042" w:type="dxa"/>
          </w:tcPr>
          <w:p w:rsidR="00FD365E" w:rsidRDefault="00C13BEC" w:rsidP="00FD365E">
            <w:pPr>
              <w:pStyle w:val="a3"/>
              <w:jc w:val="center"/>
              <w:cnfStyle w:val="000000100000"/>
              <w:rPr>
                <w:sz w:val="28"/>
                <w:szCs w:val="28"/>
              </w:rPr>
            </w:pPr>
            <w:r>
              <w:rPr>
                <w:sz w:val="28"/>
                <w:szCs w:val="28"/>
              </w:rPr>
              <w:t>3,95</w:t>
            </w:r>
          </w:p>
        </w:tc>
        <w:tc>
          <w:tcPr>
            <w:tcW w:w="1042" w:type="dxa"/>
          </w:tcPr>
          <w:p w:rsidR="00FD365E" w:rsidRDefault="00C13BEC" w:rsidP="00FD365E">
            <w:pPr>
              <w:pStyle w:val="a3"/>
              <w:jc w:val="center"/>
              <w:cnfStyle w:val="000000100000"/>
              <w:rPr>
                <w:sz w:val="28"/>
                <w:szCs w:val="28"/>
              </w:rPr>
            </w:pPr>
            <w:r>
              <w:rPr>
                <w:sz w:val="28"/>
                <w:szCs w:val="28"/>
              </w:rPr>
              <w:t>3,60</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34</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64C2" w:rsidP="00FD365E">
            <w:pPr>
              <w:pStyle w:val="a3"/>
              <w:jc w:val="center"/>
              <w:cnfStyle w:val="000000010000"/>
              <w:rPr>
                <w:sz w:val="28"/>
                <w:szCs w:val="28"/>
              </w:rPr>
            </w:pPr>
            <w:r>
              <w:rPr>
                <w:sz w:val="28"/>
                <w:szCs w:val="28"/>
              </w:rPr>
              <w:t>24,63</w:t>
            </w:r>
          </w:p>
        </w:tc>
        <w:tc>
          <w:tcPr>
            <w:tcW w:w="1042" w:type="dxa"/>
          </w:tcPr>
          <w:p w:rsidR="00FD365E" w:rsidRDefault="00FD64C2" w:rsidP="00FD365E">
            <w:pPr>
              <w:pStyle w:val="a3"/>
              <w:jc w:val="center"/>
              <w:cnfStyle w:val="000000010000"/>
              <w:rPr>
                <w:sz w:val="28"/>
                <w:szCs w:val="28"/>
              </w:rPr>
            </w:pPr>
            <w:r>
              <w:rPr>
                <w:sz w:val="28"/>
                <w:szCs w:val="28"/>
              </w:rPr>
              <w:t>10,40</w:t>
            </w:r>
          </w:p>
        </w:tc>
        <w:tc>
          <w:tcPr>
            <w:tcW w:w="1042" w:type="dxa"/>
          </w:tcPr>
          <w:p w:rsidR="00FD365E" w:rsidRDefault="00FD64C2" w:rsidP="00FD365E">
            <w:pPr>
              <w:pStyle w:val="a3"/>
              <w:jc w:val="center"/>
              <w:cnfStyle w:val="000000010000"/>
              <w:rPr>
                <w:sz w:val="28"/>
                <w:szCs w:val="28"/>
              </w:rPr>
            </w:pPr>
            <w:r>
              <w:rPr>
                <w:sz w:val="28"/>
                <w:szCs w:val="28"/>
              </w:rPr>
              <w:t>7,09</w:t>
            </w:r>
          </w:p>
        </w:tc>
        <w:tc>
          <w:tcPr>
            <w:tcW w:w="1042" w:type="dxa"/>
          </w:tcPr>
          <w:p w:rsidR="00FD365E" w:rsidRDefault="00FD64C2" w:rsidP="00FD365E">
            <w:pPr>
              <w:pStyle w:val="a3"/>
              <w:jc w:val="center"/>
              <w:cnfStyle w:val="000000010000"/>
              <w:rPr>
                <w:sz w:val="28"/>
                <w:szCs w:val="28"/>
              </w:rPr>
            </w:pPr>
            <w:r>
              <w:rPr>
                <w:sz w:val="28"/>
                <w:szCs w:val="28"/>
              </w:rPr>
              <w:t>5,60</w:t>
            </w:r>
          </w:p>
        </w:tc>
        <w:tc>
          <w:tcPr>
            <w:tcW w:w="1042" w:type="dxa"/>
          </w:tcPr>
          <w:p w:rsidR="00FD365E" w:rsidRDefault="00FD64C2" w:rsidP="00FD365E">
            <w:pPr>
              <w:pStyle w:val="a3"/>
              <w:jc w:val="center"/>
              <w:cnfStyle w:val="000000010000"/>
              <w:rPr>
                <w:sz w:val="28"/>
                <w:szCs w:val="28"/>
              </w:rPr>
            </w:pPr>
            <w:r>
              <w:rPr>
                <w:sz w:val="28"/>
                <w:szCs w:val="28"/>
              </w:rPr>
              <w:t>4,75</w:t>
            </w:r>
          </w:p>
        </w:tc>
        <w:tc>
          <w:tcPr>
            <w:tcW w:w="1042" w:type="dxa"/>
          </w:tcPr>
          <w:p w:rsidR="00FD365E" w:rsidRDefault="00FD64C2" w:rsidP="00FD365E">
            <w:pPr>
              <w:pStyle w:val="a3"/>
              <w:jc w:val="center"/>
              <w:cnfStyle w:val="000000010000"/>
              <w:rPr>
                <w:sz w:val="28"/>
                <w:szCs w:val="28"/>
              </w:rPr>
            </w:pPr>
            <w:r>
              <w:rPr>
                <w:sz w:val="28"/>
                <w:szCs w:val="28"/>
              </w:rPr>
              <w:t>4,19</w:t>
            </w:r>
          </w:p>
        </w:tc>
        <w:tc>
          <w:tcPr>
            <w:tcW w:w="1042" w:type="dxa"/>
          </w:tcPr>
          <w:p w:rsidR="00FD365E" w:rsidRDefault="00FD64C2" w:rsidP="00FD365E">
            <w:pPr>
              <w:pStyle w:val="a3"/>
              <w:jc w:val="center"/>
              <w:cnfStyle w:val="000000010000"/>
              <w:rPr>
                <w:sz w:val="28"/>
                <w:szCs w:val="28"/>
              </w:rPr>
            </w:pPr>
            <w:r>
              <w:rPr>
                <w:sz w:val="28"/>
                <w:szCs w:val="28"/>
              </w:rPr>
              <w:t>3,80</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36</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850453" w:rsidP="00FD365E">
            <w:pPr>
              <w:pStyle w:val="a3"/>
              <w:jc w:val="center"/>
              <w:cnfStyle w:val="000000100000"/>
              <w:rPr>
                <w:sz w:val="28"/>
                <w:szCs w:val="28"/>
              </w:rPr>
            </w:pPr>
            <w:r>
              <w:rPr>
                <w:sz w:val="28"/>
                <w:szCs w:val="28"/>
              </w:rPr>
              <w:t>37,97</w:t>
            </w:r>
          </w:p>
        </w:tc>
        <w:tc>
          <w:tcPr>
            <w:tcW w:w="1042" w:type="dxa"/>
          </w:tcPr>
          <w:p w:rsidR="00FD365E" w:rsidRDefault="00850453" w:rsidP="00FD365E">
            <w:pPr>
              <w:pStyle w:val="a3"/>
              <w:jc w:val="center"/>
              <w:cnfStyle w:val="000000100000"/>
              <w:rPr>
                <w:sz w:val="28"/>
                <w:szCs w:val="28"/>
              </w:rPr>
            </w:pPr>
            <w:r>
              <w:rPr>
                <w:sz w:val="28"/>
                <w:szCs w:val="28"/>
              </w:rPr>
              <w:t>12,20</w:t>
            </w:r>
          </w:p>
        </w:tc>
        <w:tc>
          <w:tcPr>
            <w:tcW w:w="1042" w:type="dxa"/>
          </w:tcPr>
          <w:p w:rsidR="00FD365E" w:rsidRDefault="00850453" w:rsidP="00FD365E">
            <w:pPr>
              <w:pStyle w:val="a3"/>
              <w:jc w:val="center"/>
              <w:cnfStyle w:val="000000100000"/>
              <w:rPr>
                <w:sz w:val="28"/>
                <w:szCs w:val="28"/>
              </w:rPr>
            </w:pPr>
            <w:r>
              <w:rPr>
                <w:sz w:val="28"/>
                <w:szCs w:val="28"/>
              </w:rPr>
              <w:t>7,87</w:t>
            </w:r>
          </w:p>
        </w:tc>
        <w:tc>
          <w:tcPr>
            <w:tcW w:w="1042" w:type="dxa"/>
          </w:tcPr>
          <w:p w:rsidR="00FD365E" w:rsidRDefault="00850453" w:rsidP="00FD365E">
            <w:pPr>
              <w:pStyle w:val="a3"/>
              <w:jc w:val="center"/>
              <w:cnfStyle w:val="000000100000"/>
              <w:rPr>
                <w:sz w:val="28"/>
                <w:szCs w:val="28"/>
              </w:rPr>
            </w:pPr>
            <w:r>
              <w:rPr>
                <w:sz w:val="28"/>
                <w:szCs w:val="28"/>
              </w:rPr>
              <w:t>6,07</w:t>
            </w:r>
          </w:p>
        </w:tc>
        <w:tc>
          <w:tcPr>
            <w:tcW w:w="1042" w:type="dxa"/>
          </w:tcPr>
          <w:p w:rsidR="00FD365E" w:rsidRDefault="00850453" w:rsidP="00FD365E">
            <w:pPr>
              <w:pStyle w:val="a3"/>
              <w:jc w:val="center"/>
              <w:cnfStyle w:val="000000100000"/>
              <w:rPr>
                <w:sz w:val="28"/>
                <w:szCs w:val="28"/>
              </w:rPr>
            </w:pPr>
            <w:r>
              <w:rPr>
                <w:sz w:val="28"/>
                <w:szCs w:val="28"/>
              </w:rPr>
              <w:t>5,08</w:t>
            </w:r>
          </w:p>
        </w:tc>
        <w:tc>
          <w:tcPr>
            <w:tcW w:w="1042" w:type="dxa"/>
          </w:tcPr>
          <w:p w:rsidR="00FD365E" w:rsidRDefault="00850453" w:rsidP="00FD365E">
            <w:pPr>
              <w:pStyle w:val="a3"/>
              <w:jc w:val="center"/>
              <w:cnfStyle w:val="000000100000"/>
              <w:rPr>
                <w:sz w:val="28"/>
                <w:szCs w:val="28"/>
              </w:rPr>
            </w:pPr>
            <w:r>
              <w:rPr>
                <w:sz w:val="28"/>
                <w:szCs w:val="28"/>
              </w:rPr>
              <w:t>4,44</w:t>
            </w:r>
          </w:p>
        </w:tc>
        <w:tc>
          <w:tcPr>
            <w:tcW w:w="1042" w:type="dxa"/>
          </w:tcPr>
          <w:p w:rsidR="00FD365E" w:rsidRDefault="00850453" w:rsidP="00FD365E">
            <w:pPr>
              <w:pStyle w:val="a3"/>
              <w:jc w:val="center"/>
              <w:cnfStyle w:val="000000100000"/>
              <w:rPr>
                <w:sz w:val="28"/>
                <w:szCs w:val="28"/>
              </w:rPr>
            </w:pPr>
            <w:r>
              <w:rPr>
                <w:sz w:val="28"/>
                <w:szCs w:val="28"/>
              </w:rPr>
              <w:t>4,00</w:t>
            </w:r>
          </w:p>
        </w:tc>
      </w:tr>
      <w:tr w:rsidR="00FD365E" w:rsidTr="00185E3E">
        <w:trPr>
          <w:cnfStyle w:val="00000001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38</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850453" w:rsidP="00FD365E">
            <w:pPr>
              <w:pStyle w:val="a3"/>
              <w:jc w:val="center"/>
              <w:cnfStyle w:val="000000010000"/>
              <w:rPr>
                <w:sz w:val="28"/>
                <w:szCs w:val="28"/>
              </w:rPr>
            </w:pPr>
            <w:r>
              <w:rPr>
                <w:sz w:val="28"/>
                <w:szCs w:val="28"/>
              </w:rPr>
              <w:t>77,99</w:t>
            </w:r>
          </w:p>
        </w:tc>
        <w:tc>
          <w:tcPr>
            <w:tcW w:w="1042" w:type="dxa"/>
          </w:tcPr>
          <w:p w:rsidR="00FD365E" w:rsidRDefault="00850453" w:rsidP="00FD365E">
            <w:pPr>
              <w:pStyle w:val="a3"/>
              <w:jc w:val="center"/>
              <w:cnfStyle w:val="000000010000"/>
              <w:rPr>
                <w:sz w:val="28"/>
                <w:szCs w:val="28"/>
              </w:rPr>
            </w:pPr>
            <w:r>
              <w:rPr>
                <w:sz w:val="28"/>
                <w:szCs w:val="28"/>
              </w:rPr>
              <w:t>14,60</w:t>
            </w:r>
          </w:p>
        </w:tc>
        <w:tc>
          <w:tcPr>
            <w:tcW w:w="1042" w:type="dxa"/>
          </w:tcPr>
          <w:p w:rsidR="00FD365E" w:rsidRDefault="00850453" w:rsidP="00FD365E">
            <w:pPr>
              <w:pStyle w:val="a3"/>
              <w:jc w:val="center"/>
              <w:cnfStyle w:val="000000010000"/>
              <w:rPr>
                <w:sz w:val="28"/>
                <w:szCs w:val="28"/>
              </w:rPr>
            </w:pPr>
            <w:r>
              <w:rPr>
                <w:sz w:val="28"/>
                <w:szCs w:val="28"/>
              </w:rPr>
              <w:t>8,80</w:t>
            </w:r>
          </w:p>
        </w:tc>
        <w:tc>
          <w:tcPr>
            <w:tcW w:w="1042" w:type="dxa"/>
          </w:tcPr>
          <w:p w:rsidR="00FD365E" w:rsidRDefault="00850453" w:rsidP="00FD365E">
            <w:pPr>
              <w:pStyle w:val="a3"/>
              <w:jc w:val="center"/>
              <w:cnfStyle w:val="000000010000"/>
              <w:rPr>
                <w:sz w:val="28"/>
                <w:szCs w:val="28"/>
              </w:rPr>
            </w:pPr>
            <w:r>
              <w:rPr>
                <w:sz w:val="28"/>
                <w:szCs w:val="28"/>
              </w:rPr>
              <w:t>6,60</w:t>
            </w:r>
          </w:p>
        </w:tc>
        <w:tc>
          <w:tcPr>
            <w:tcW w:w="1042" w:type="dxa"/>
          </w:tcPr>
          <w:p w:rsidR="00FD365E" w:rsidRDefault="00850453" w:rsidP="00FD365E">
            <w:pPr>
              <w:pStyle w:val="a3"/>
              <w:jc w:val="center"/>
              <w:cnfStyle w:val="000000010000"/>
              <w:rPr>
                <w:sz w:val="28"/>
                <w:szCs w:val="28"/>
              </w:rPr>
            </w:pPr>
            <w:r>
              <w:rPr>
                <w:sz w:val="28"/>
                <w:szCs w:val="28"/>
              </w:rPr>
              <w:t>5,44</w:t>
            </w:r>
          </w:p>
        </w:tc>
        <w:tc>
          <w:tcPr>
            <w:tcW w:w="1042" w:type="dxa"/>
          </w:tcPr>
          <w:p w:rsidR="00FD365E" w:rsidRDefault="00850453" w:rsidP="00FD365E">
            <w:pPr>
              <w:pStyle w:val="a3"/>
              <w:jc w:val="center"/>
              <w:cnfStyle w:val="000000010000"/>
              <w:rPr>
                <w:sz w:val="28"/>
                <w:szCs w:val="28"/>
              </w:rPr>
            </w:pPr>
            <w:r>
              <w:rPr>
                <w:sz w:val="28"/>
                <w:szCs w:val="28"/>
              </w:rPr>
              <w:t>4,71</w:t>
            </w:r>
          </w:p>
        </w:tc>
        <w:tc>
          <w:tcPr>
            <w:tcW w:w="1042" w:type="dxa"/>
          </w:tcPr>
          <w:p w:rsidR="00FD365E" w:rsidRDefault="00850453" w:rsidP="00FD365E">
            <w:pPr>
              <w:pStyle w:val="a3"/>
              <w:jc w:val="center"/>
              <w:cnfStyle w:val="000000010000"/>
              <w:rPr>
                <w:sz w:val="28"/>
                <w:szCs w:val="28"/>
              </w:rPr>
            </w:pPr>
            <w:r>
              <w:rPr>
                <w:sz w:val="28"/>
                <w:szCs w:val="28"/>
              </w:rPr>
              <w:t>4,21</w:t>
            </w:r>
          </w:p>
        </w:tc>
      </w:tr>
      <w:tr w:rsidR="00FD365E" w:rsidTr="00185E3E">
        <w:trPr>
          <w:cnfStyle w:val="000000100000"/>
          <w:jc w:val="center"/>
        </w:trPr>
        <w:tc>
          <w:tcPr>
            <w:cnfStyle w:val="001000000000"/>
            <w:tcW w:w="1042" w:type="dxa"/>
            <w:shd w:val="clear" w:color="auto" w:fill="CCC0D9" w:themeFill="accent4" w:themeFillTint="66"/>
          </w:tcPr>
          <w:p w:rsidR="00FD365E" w:rsidRDefault="00FD365E" w:rsidP="00FD365E">
            <w:pPr>
              <w:pStyle w:val="a3"/>
              <w:jc w:val="center"/>
              <w:rPr>
                <w:sz w:val="28"/>
                <w:szCs w:val="28"/>
              </w:rPr>
            </w:pPr>
            <w:r>
              <w:rPr>
                <w:sz w:val="28"/>
                <w:szCs w:val="28"/>
              </w:rPr>
              <w:t>40</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850453" w:rsidP="00FD365E">
            <w:pPr>
              <w:pStyle w:val="a3"/>
              <w:jc w:val="center"/>
              <w:cnfStyle w:val="000000100000"/>
              <w:rPr>
                <w:sz w:val="28"/>
                <w:szCs w:val="28"/>
              </w:rPr>
            </w:pPr>
            <w:r>
              <w:rPr>
                <w:sz w:val="28"/>
                <w:szCs w:val="28"/>
              </w:rPr>
              <w:t>17,94</w:t>
            </w:r>
          </w:p>
        </w:tc>
        <w:tc>
          <w:tcPr>
            <w:tcW w:w="1042" w:type="dxa"/>
          </w:tcPr>
          <w:p w:rsidR="00FD365E" w:rsidRDefault="00850453" w:rsidP="00FD365E">
            <w:pPr>
              <w:pStyle w:val="a3"/>
              <w:jc w:val="center"/>
              <w:cnfStyle w:val="000000100000"/>
              <w:rPr>
                <w:sz w:val="28"/>
                <w:szCs w:val="28"/>
              </w:rPr>
            </w:pPr>
            <w:r>
              <w:rPr>
                <w:sz w:val="28"/>
                <w:szCs w:val="28"/>
              </w:rPr>
              <w:t>9,90</w:t>
            </w:r>
          </w:p>
        </w:tc>
        <w:tc>
          <w:tcPr>
            <w:tcW w:w="1042" w:type="dxa"/>
          </w:tcPr>
          <w:p w:rsidR="00FD365E" w:rsidRDefault="00850453" w:rsidP="00FD365E">
            <w:pPr>
              <w:pStyle w:val="a3"/>
              <w:jc w:val="center"/>
              <w:cnfStyle w:val="000000100000"/>
              <w:rPr>
                <w:sz w:val="28"/>
                <w:szCs w:val="28"/>
              </w:rPr>
            </w:pPr>
            <w:r>
              <w:rPr>
                <w:sz w:val="28"/>
                <w:szCs w:val="28"/>
              </w:rPr>
              <w:t>7,19</w:t>
            </w:r>
          </w:p>
        </w:tc>
        <w:tc>
          <w:tcPr>
            <w:tcW w:w="1042" w:type="dxa"/>
          </w:tcPr>
          <w:p w:rsidR="00FD365E" w:rsidRDefault="00850453" w:rsidP="00FD365E">
            <w:pPr>
              <w:pStyle w:val="a3"/>
              <w:jc w:val="center"/>
              <w:cnfStyle w:val="000000100000"/>
              <w:rPr>
                <w:sz w:val="28"/>
                <w:szCs w:val="28"/>
              </w:rPr>
            </w:pPr>
            <w:r>
              <w:rPr>
                <w:sz w:val="28"/>
                <w:szCs w:val="28"/>
              </w:rPr>
              <w:t>5,83</w:t>
            </w:r>
          </w:p>
        </w:tc>
        <w:tc>
          <w:tcPr>
            <w:tcW w:w="1042" w:type="dxa"/>
          </w:tcPr>
          <w:p w:rsidR="00FD365E" w:rsidRDefault="00850453" w:rsidP="00FD365E">
            <w:pPr>
              <w:pStyle w:val="a3"/>
              <w:jc w:val="center"/>
              <w:cnfStyle w:val="000000100000"/>
              <w:rPr>
                <w:sz w:val="28"/>
                <w:szCs w:val="28"/>
              </w:rPr>
            </w:pPr>
            <w:r>
              <w:rPr>
                <w:sz w:val="28"/>
                <w:szCs w:val="28"/>
              </w:rPr>
              <w:t>5,00</w:t>
            </w:r>
          </w:p>
        </w:tc>
        <w:tc>
          <w:tcPr>
            <w:tcW w:w="1042" w:type="dxa"/>
          </w:tcPr>
          <w:p w:rsidR="00FD365E" w:rsidRDefault="00850453" w:rsidP="00FD365E">
            <w:pPr>
              <w:pStyle w:val="a3"/>
              <w:jc w:val="center"/>
              <w:cnfStyle w:val="000000100000"/>
              <w:rPr>
                <w:sz w:val="28"/>
                <w:szCs w:val="28"/>
              </w:rPr>
            </w:pPr>
            <w:r>
              <w:rPr>
                <w:sz w:val="28"/>
                <w:szCs w:val="28"/>
              </w:rPr>
              <w:t>4,44</w:t>
            </w:r>
          </w:p>
        </w:tc>
      </w:tr>
      <w:tr w:rsidR="00FD365E" w:rsidTr="00185E3E">
        <w:trPr>
          <w:cnfStyle w:val="000000010000"/>
          <w:jc w:val="center"/>
        </w:trPr>
        <w:tc>
          <w:tcPr>
            <w:cnfStyle w:val="001000000000"/>
            <w:tcW w:w="1042" w:type="dxa"/>
            <w:shd w:val="clear" w:color="auto" w:fill="CCC0D9" w:themeFill="accent4" w:themeFillTint="66"/>
          </w:tcPr>
          <w:p w:rsidR="00FD365E" w:rsidRDefault="007F4323" w:rsidP="00FD365E">
            <w:pPr>
              <w:pStyle w:val="a3"/>
              <w:jc w:val="center"/>
              <w:rPr>
                <w:sz w:val="28"/>
                <w:szCs w:val="28"/>
              </w:rPr>
            </w:pPr>
            <w:r>
              <w:rPr>
                <w:sz w:val="28"/>
                <w:szCs w:val="28"/>
              </w:rPr>
              <w:t>42</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850453" w:rsidP="00FD365E">
            <w:pPr>
              <w:pStyle w:val="a3"/>
              <w:jc w:val="center"/>
              <w:cnfStyle w:val="000000010000"/>
              <w:rPr>
                <w:sz w:val="28"/>
                <w:szCs w:val="28"/>
              </w:rPr>
            </w:pPr>
            <w:r>
              <w:rPr>
                <w:sz w:val="28"/>
                <w:szCs w:val="28"/>
              </w:rPr>
              <w:t>22,96</w:t>
            </w:r>
          </w:p>
        </w:tc>
        <w:tc>
          <w:tcPr>
            <w:tcW w:w="1042" w:type="dxa"/>
          </w:tcPr>
          <w:p w:rsidR="00FD365E" w:rsidRDefault="00850453" w:rsidP="00FD365E">
            <w:pPr>
              <w:pStyle w:val="a3"/>
              <w:jc w:val="center"/>
              <w:cnfStyle w:val="000000010000"/>
              <w:rPr>
                <w:sz w:val="28"/>
                <w:szCs w:val="28"/>
              </w:rPr>
            </w:pPr>
            <w:r>
              <w:rPr>
                <w:sz w:val="28"/>
                <w:szCs w:val="28"/>
              </w:rPr>
              <w:t>11,24</w:t>
            </w:r>
          </w:p>
        </w:tc>
        <w:tc>
          <w:tcPr>
            <w:tcW w:w="1042" w:type="dxa"/>
          </w:tcPr>
          <w:p w:rsidR="00FD365E" w:rsidRDefault="00850453" w:rsidP="00FD365E">
            <w:pPr>
              <w:pStyle w:val="a3"/>
              <w:jc w:val="center"/>
              <w:cnfStyle w:val="000000010000"/>
              <w:rPr>
                <w:sz w:val="28"/>
                <w:szCs w:val="28"/>
              </w:rPr>
            </w:pPr>
            <w:r>
              <w:rPr>
                <w:sz w:val="28"/>
                <w:szCs w:val="28"/>
              </w:rPr>
              <w:t>7,87</w:t>
            </w:r>
          </w:p>
        </w:tc>
        <w:tc>
          <w:tcPr>
            <w:tcW w:w="1042" w:type="dxa"/>
          </w:tcPr>
          <w:p w:rsidR="00FD365E" w:rsidRDefault="00850453" w:rsidP="00FD365E">
            <w:pPr>
              <w:pStyle w:val="a3"/>
              <w:jc w:val="center"/>
              <w:cnfStyle w:val="000000010000"/>
              <w:rPr>
                <w:sz w:val="28"/>
                <w:szCs w:val="28"/>
              </w:rPr>
            </w:pPr>
            <w:r>
              <w:rPr>
                <w:sz w:val="28"/>
                <w:szCs w:val="28"/>
              </w:rPr>
              <w:t>6,26</w:t>
            </w:r>
          </w:p>
        </w:tc>
        <w:tc>
          <w:tcPr>
            <w:tcW w:w="1042" w:type="dxa"/>
          </w:tcPr>
          <w:p w:rsidR="00FD365E" w:rsidRDefault="00850453" w:rsidP="00FD365E">
            <w:pPr>
              <w:pStyle w:val="a3"/>
              <w:jc w:val="center"/>
              <w:cnfStyle w:val="000000010000"/>
              <w:rPr>
                <w:sz w:val="28"/>
                <w:szCs w:val="28"/>
              </w:rPr>
            </w:pPr>
            <w:r>
              <w:rPr>
                <w:sz w:val="28"/>
                <w:szCs w:val="28"/>
              </w:rPr>
              <w:t>5,31</w:t>
            </w:r>
          </w:p>
        </w:tc>
        <w:tc>
          <w:tcPr>
            <w:tcW w:w="1042" w:type="dxa"/>
          </w:tcPr>
          <w:p w:rsidR="00FD365E" w:rsidRDefault="00850453" w:rsidP="00FD365E">
            <w:pPr>
              <w:pStyle w:val="a3"/>
              <w:jc w:val="center"/>
              <w:cnfStyle w:val="000000010000"/>
              <w:rPr>
                <w:sz w:val="28"/>
                <w:szCs w:val="28"/>
              </w:rPr>
            </w:pPr>
            <w:r>
              <w:rPr>
                <w:sz w:val="28"/>
                <w:szCs w:val="28"/>
              </w:rPr>
              <w:t>4,68</w:t>
            </w:r>
          </w:p>
        </w:tc>
      </w:tr>
      <w:tr w:rsidR="00FD365E" w:rsidTr="00185E3E">
        <w:trPr>
          <w:cnfStyle w:val="000000100000"/>
          <w:jc w:val="center"/>
        </w:trPr>
        <w:tc>
          <w:tcPr>
            <w:cnfStyle w:val="001000000000"/>
            <w:tcW w:w="1042" w:type="dxa"/>
            <w:shd w:val="clear" w:color="auto" w:fill="CCC0D9" w:themeFill="accent4" w:themeFillTint="66"/>
          </w:tcPr>
          <w:p w:rsidR="00FD365E" w:rsidRDefault="007F4323" w:rsidP="00FD365E">
            <w:pPr>
              <w:pStyle w:val="a3"/>
              <w:jc w:val="center"/>
              <w:rPr>
                <w:sz w:val="28"/>
                <w:szCs w:val="28"/>
              </w:rPr>
            </w:pPr>
            <w:r>
              <w:rPr>
                <w:sz w:val="28"/>
                <w:szCs w:val="28"/>
              </w:rPr>
              <w:t>44</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850453" w:rsidP="00FD365E">
            <w:pPr>
              <w:pStyle w:val="a3"/>
              <w:jc w:val="center"/>
              <w:cnfStyle w:val="000000100000"/>
              <w:rPr>
                <w:sz w:val="28"/>
                <w:szCs w:val="28"/>
              </w:rPr>
            </w:pPr>
            <w:r>
              <w:rPr>
                <w:sz w:val="28"/>
                <w:szCs w:val="28"/>
              </w:rPr>
              <w:t>31,30</w:t>
            </w:r>
          </w:p>
        </w:tc>
        <w:tc>
          <w:tcPr>
            <w:tcW w:w="1042" w:type="dxa"/>
          </w:tcPr>
          <w:p w:rsidR="00FD365E" w:rsidRDefault="00850453" w:rsidP="00FD365E">
            <w:pPr>
              <w:pStyle w:val="a3"/>
              <w:jc w:val="center"/>
              <w:cnfStyle w:val="000000100000"/>
              <w:rPr>
                <w:sz w:val="28"/>
                <w:szCs w:val="28"/>
              </w:rPr>
            </w:pPr>
            <w:r>
              <w:rPr>
                <w:sz w:val="28"/>
                <w:szCs w:val="28"/>
              </w:rPr>
              <w:t>12,92</w:t>
            </w:r>
          </w:p>
        </w:tc>
        <w:tc>
          <w:tcPr>
            <w:tcW w:w="1042" w:type="dxa"/>
          </w:tcPr>
          <w:p w:rsidR="00FD365E" w:rsidRDefault="00850453" w:rsidP="00FD365E">
            <w:pPr>
              <w:pStyle w:val="a3"/>
              <w:jc w:val="center"/>
              <w:cnfStyle w:val="000000100000"/>
              <w:rPr>
                <w:sz w:val="28"/>
                <w:szCs w:val="28"/>
              </w:rPr>
            </w:pPr>
            <w:r>
              <w:rPr>
                <w:sz w:val="28"/>
                <w:szCs w:val="28"/>
              </w:rPr>
              <w:t>8,65</w:t>
            </w:r>
          </w:p>
        </w:tc>
        <w:tc>
          <w:tcPr>
            <w:tcW w:w="1042" w:type="dxa"/>
          </w:tcPr>
          <w:p w:rsidR="00FD365E" w:rsidRDefault="00850453" w:rsidP="00FD365E">
            <w:pPr>
              <w:pStyle w:val="a3"/>
              <w:jc w:val="center"/>
              <w:cnfStyle w:val="000000100000"/>
              <w:rPr>
                <w:sz w:val="28"/>
                <w:szCs w:val="28"/>
              </w:rPr>
            </w:pPr>
            <w:r>
              <w:rPr>
                <w:sz w:val="28"/>
                <w:szCs w:val="28"/>
              </w:rPr>
              <w:t>6,74</w:t>
            </w:r>
          </w:p>
        </w:tc>
        <w:tc>
          <w:tcPr>
            <w:tcW w:w="1042" w:type="dxa"/>
          </w:tcPr>
          <w:p w:rsidR="00FD365E" w:rsidRDefault="00850453" w:rsidP="00FD365E">
            <w:pPr>
              <w:pStyle w:val="a3"/>
              <w:jc w:val="center"/>
              <w:cnfStyle w:val="000000100000"/>
              <w:rPr>
                <w:sz w:val="28"/>
                <w:szCs w:val="28"/>
              </w:rPr>
            </w:pPr>
            <w:r>
              <w:rPr>
                <w:sz w:val="28"/>
                <w:szCs w:val="28"/>
              </w:rPr>
              <w:t>5,65</w:t>
            </w:r>
          </w:p>
        </w:tc>
        <w:tc>
          <w:tcPr>
            <w:tcW w:w="1042" w:type="dxa"/>
          </w:tcPr>
          <w:p w:rsidR="00FD365E" w:rsidRDefault="00850453" w:rsidP="00FD365E">
            <w:pPr>
              <w:pStyle w:val="a3"/>
              <w:jc w:val="center"/>
              <w:cnfStyle w:val="000000100000"/>
              <w:rPr>
                <w:sz w:val="28"/>
                <w:szCs w:val="28"/>
              </w:rPr>
            </w:pPr>
            <w:r>
              <w:rPr>
                <w:sz w:val="28"/>
                <w:szCs w:val="28"/>
              </w:rPr>
              <w:t>4,94</w:t>
            </w:r>
          </w:p>
        </w:tc>
      </w:tr>
      <w:tr w:rsidR="00FD365E" w:rsidTr="00185E3E">
        <w:trPr>
          <w:cnfStyle w:val="000000010000"/>
          <w:jc w:val="center"/>
        </w:trPr>
        <w:tc>
          <w:tcPr>
            <w:cnfStyle w:val="001000000000"/>
            <w:tcW w:w="1042" w:type="dxa"/>
            <w:shd w:val="clear" w:color="auto" w:fill="CCC0D9" w:themeFill="accent4" w:themeFillTint="66"/>
          </w:tcPr>
          <w:p w:rsidR="00FD365E" w:rsidRDefault="007F4323" w:rsidP="00FD365E">
            <w:pPr>
              <w:pStyle w:val="a3"/>
              <w:jc w:val="center"/>
              <w:rPr>
                <w:sz w:val="28"/>
                <w:szCs w:val="28"/>
              </w:rPr>
            </w:pPr>
            <w:r>
              <w:rPr>
                <w:sz w:val="28"/>
                <w:szCs w:val="28"/>
              </w:rPr>
              <w:t>46</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850453" w:rsidP="00FD365E">
            <w:pPr>
              <w:pStyle w:val="a3"/>
              <w:jc w:val="center"/>
              <w:cnfStyle w:val="000000010000"/>
              <w:rPr>
                <w:sz w:val="28"/>
                <w:szCs w:val="28"/>
              </w:rPr>
            </w:pPr>
            <w:r>
              <w:rPr>
                <w:sz w:val="28"/>
                <w:szCs w:val="28"/>
              </w:rPr>
              <w:t>47,98</w:t>
            </w:r>
          </w:p>
        </w:tc>
        <w:tc>
          <w:tcPr>
            <w:tcW w:w="1042" w:type="dxa"/>
          </w:tcPr>
          <w:p w:rsidR="00FD365E" w:rsidRDefault="00850453" w:rsidP="00FD365E">
            <w:pPr>
              <w:pStyle w:val="a3"/>
              <w:jc w:val="center"/>
              <w:cnfStyle w:val="000000010000"/>
              <w:rPr>
                <w:sz w:val="28"/>
                <w:szCs w:val="28"/>
              </w:rPr>
            </w:pPr>
            <w:r>
              <w:rPr>
                <w:sz w:val="28"/>
                <w:szCs w:val="28"/>
              </w:rPr>
              <w:t>15,08</w:t>
            </w:r>
          </w:p>
        </w:tc>
        <w:tc>
          <w:tcPr>
            <w:tcW w:w="1042" w:type="dxa"/>
          </w:tcPr>
          <w:p w:rsidR="00FD365E" w:rsidRDefault="00850453" w:rsidP="00FD365E">
            <w:pPr>
              <w:pStyle w:val="a3"/>
              <w:jc w:val="center"/>
              <w:cnfStyle w:val="000000010000"/>
              <w:rPr>
                <w:sz w:val="28"/>
                <w:szCs w:val="28"/>
              </w:rPr>
            </w:pPr>
            <w:r>
              <w:rPr>
                <w:sz w:val="28"/>
                <w:szCs w:val="28"/>
              </w:rPr>
              <w:t>9,56</w:t>
            </w:r>
          </w:p>
        </w:tc>
        <w:tc>
          <w:tcPr>
            <w:tcW w:w="1042" w:type="dxa"/>
          </w:tcPr>
          <w:p w:rsidR="00FD365E" w:rsidRDefault="00850453" w:rsidP="00FD365E">
            <w:pPr>
              <w:pStyle w:val="a3"/>
              <w:jc w:val="center"/>
              <w:cnfStyle w:val="000000010000"/>
              <w:rPr>
                <w:sz w:val="28"/>
                <w:szCs w:val="28"/>
              </w:rPr>
            </w:pPr>
            <w:r>
              <w:rPr>
                <w:sz w:val="28"/>
                <w:szCs w:val="28"/>
              </w:rPr>
              <w:t>7,27</w:t>
            </w:r>
          </w:p>
        </w:tc>
        <w:tc>
          <w:tcPr>
            <w:tcW w:w="1042" w:type="dxa"/>
          </w:tcPr>
          <w:p w:rsidR="00FD365E" w:rsidRDefault="00850453" w:rsidP="00FD365E">
            <w:pPr>
              <w:pStyle w:val="a3"/>
              <w:jc w:val="center"/>
              <w:cnfStyle w:val="000000010000"/>
              <w:rPr>
                <w:sz w:val="28"/>
                <w:szCs w:val="28"/>
              </w:rPr>
            </w:pPr>
            <w:r>
              <w:rPr>
                <w:sz w:val="28"/>
                <w:szCs w:val="28"/>
              </w:rPr>
              <w:t>6,02</w:t>
            </w:r>
          </w:p>
        </w:tc>
        <w:tc>
          <w:tcPr>
            <w:tcW w:w="1042" w:type="dxa"/>
          </w:tcPr>
          <w:p w:rsidR="00FD365E" w:rsidRDefault="00850453" w:rsidP="00FD365E">
            <w:pPr>
              <w:pStyle w:val="a3"/>
              <w:jc w:val="center"/>
              <w:cnfStyle w:val="000000010000"/>
              <w:rPr>
                <w:sz w:val="28"/>
                <w:szCs w:val="28"/>
              </w:rPr>
            </w:pPr>
            <w:r>
              <w:rPr>
                <w:sz w:val="28"/>
                <w:szCs w:val="28"/>
              </w:rPr>
              <w:t>5,22</w:t>
            </w:r>
          </w:p>
        </w:tc>
      </w:tr>
      <w:tr w:rsidR="00FD365E" w:rsidTr="00185E3E">
        <w:trPr>
          <w:cnfStyle w:val="000000100000"/>
          <w:jc w:val="center"/>
        </w:trPr>
        <w:tc>
          <w:tcPr>
            <w:cnfStyle w:val="001000000000"/>
            <w:tcW w:w="1042" w:type="dxa"/>
            <w:shd w:val="clear" w:color="auto" w:fill="CCC0D9" w:themeFill="accent4" w:themeFillTint="66"/>
          </w:tcPr>
          <w:p w:rsidR="00FD365E" w:rsidRDefault="007F4323" w:rsidP="00FD365E">
            <w:pPr>
              <w:pStyle w:val="a3"/>
              <w:jc w:val="center"/>
              <w:rPr>
                <w:sz w:val="28"/>
                <w:szCs w:val="28"/>
              </w:rPr>
            </w:pPr>
            <w:r>
              <w:rPr>
                <w:sz w:val="28"/>
                <w:szCs w:val="28"/>
              </w:rPr>
              <w:t>48</w:t>
            </w: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FD365E" w:rsidP="00FD365E">
            <w:pPr>
              <w:pStyle w:val="a3"/>
              <w:jc w:val="center"/>
              <w:cnfStyle w:val="000000100000"/>
              <w:rPr>
                <w:sz w:val="28"/>
                <w:szCs w:val="28"/>
              </w:rPr>
            </w:pPr>
          </w:p>
        </w:tc>
        <w:tc>
          <w:tcPr>
            <w:tcW w:w="1042" w:type="dxa"/>
          </w:tcPr>
          <w:p w:rsidR="00FD365E" w:rsidRDefault="00850453" w:rsidP="00FD365E">
            <w:pPr>
              <w:pStyle w:val="a3"/>
              <w:jc w:val="center"/>
              <w:cnfStyle w:val="000000100000"/>
              <w:rPr>
                <w:sz w:val="28"/>
                <w:szCs w:val="28"/>
              </w:rPr>
            </w:pPr>
            <w:r>
              <w:rPr>
                <w:sz w:val="28"/>
                <w:szCs w:val="28"/>
              </w:rPr>
              <w:t>97,99</w:t>
            </w:r>
          </w:p>
        </w:tc>
        <w:tc>
          <w:tcPr>
            <w:tcW w:w="1042" w:type="dxa"/>
          </w:tcPr>
          <w:p w:rsidR="00FD365E" w:rsidRDefault="00850453" w:rsidP="00FD365E">
            <w:pPr>
              <w:pStyle w:val="a3"/>
              <w:jc w:val="center"/>
              <w:cnfStyle w:val="000000100000"/>
              <w:rPr>
                <w:sz w:val="28"/>
                <w:szCs w:val="28"/>
              </w:rPr>
            </w:pPr>
            <w:r>
              <w:rPr>
                <w:sz w:val="28"/>
                <w:szCs w:val="28"/>
              </w:rPr>
              <w:t>17,94</w:t>
            </w:r>
          </w:p>
        </w:tc>
        <w:tc>
          <w:tcPr>
            <w:tcW w:w="1042" w:type="dxa"/>
          </w:tcPr>
          <w:p w:rsidR="00FD365E" w:rsidRDefault="00850453" w:rsidP="00FD365E">
            <w:pPr>
              <w:pStyle w:val="a3"/>
              <w:jc w:val="center"/>
              <w:cnfStyle w:val="000000100000"/>
              <w:rPr>
                <w:sz w:val="28"/>
                <w:szCs w:val="28"/>
              </w:rPr>
            </w:pPr>
            <w:r>
              <w:rPr>
                <w:sz w:val="28"/>
                <w:szCs w:val="28"/>
              </w:rPr>
              <w:t>10,63</w:t>
            </w:r>
          </w:p>
        </w:tc>
        <w:tc>
          <w:tcPr>
            <w:tcW w:w="1042" w:type="dxa"/>
          </w:tcPr>
          <w:p w:rsidR="00FD365E" w:rsidRDefault="00850453" w:rsidP="00FD365E">
            <w:pPr>
              <w:pStyle w:val="a3"/>
              <w:jc w:val="center"/>
              <w:cnfStyle w:val="000000100000"/>
              <w:rPr>
                <w:sz w:val="28"/>
                <w:szCs w:val="28"/>
              </w:rPr>
            </w:pPr>
            <w:r>
              <w:rPr>
                <w:sz w:val="28"/>
                <w:szCs w:val="28"/>
              </w:rPr>
              <w:t>7,87</w:t>
            </w:r>
          </w:p>
        </w:tc>
        <w:tc>
          <w:tcPr>
            <w:tcW w:w="1042" w:type="dxa"/>
          </w:tcPr>
          <w:p w:rsidR="00FD365E" w:rsidRDefault="00850453" w:rsidP="00FD365E">
            <w:pPr>
              <w:pStyle w:val="a3"/>
              <w:jc w:val="center"/>
              <w:cnfStyle w:val="000000100000"/>
              <w:rPr>
                <w:sz w:val="28"/>
                <w:szCs w:val="28"/>
              </w:rPr>
            </w:pPr>
            <w:r>
              <w:rPr>
                <w:sz w:val="28"/>
                <w:szCs w:val="28"/>
              </w:rPr>
              <w:t>6,42</w:t>
            </w:r>
          </w:p>
        </w:tc>
        <w:tc>
          <w:tcPr>
            <w:tcW w:w="1042" w:type="dxa"/>
          </w:tcPr>
          <w:p w:rsidR="00FD365E" w:rsidRDefault="00850453" w:rsidP="00FD365E">
            <w:pPr>
              <w:pStyle w:val="a3"/>
              <w:jc w:val="center"/>
              <w:cnfStyle w:val="000000100000"/>
              <w:rPr>
                <w:sz w:val="28"/>
                <w:szCs w:val="28"/>
              </w:rPr>
            </w:pPr>
            <w:r>
              <w:rPr>
                <w:sz w:val="28"/>
                <w:szCs w:val="28"/>
              </w:rPr>
              <w:t>5,51</w:t>
            </w:r>
          </w:p>
        </w:tc>
      </w:tr>
      <w:tr w:rsidR="00FD365E" w:rsidTr="00185E3E">
        <w:trPr>
          <w:cnfStyle w:val="000000010000"/>
          <w:jc w:val="center"/>
        </w:trPr>
        <w:tc>
          <w:tcPr>
            <w:cnfStyle w:val="001000000000"/>
            <w:tcW w:w="1042" w:type="dxa"/>
            <w:shd w:val="clear" w:color="auto" w:fill="CCC0D9" w:themeFill="accent4" w:themeFillTint="66"/>
          </w:tcPr>
          <w:p w:rsidR="00FD365E" w:rsidRDefault="007F4323" w:rsidP="00FD365E">
            <w:pPr>
              <w:pStyle w:val="a3"/>
              <w:jc w:val="center"/>
              <w:rPr>
                <w:sz w:val="28"/>
                <w:szCs w:val="28"/>
              </w:rPr>
            </w:pPr>
            <w:r>
              <w:rPr>
                <w:sz w:val="28"/>
                <w:szCs w:val="28"/>
              </w:rPr>
              <w:t>50</w:t>
            </w: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FD365E" w:rsidP="00FD365E">
            <w:pPr>
              <w:pStyle w:val="a3"/>
              <w:jc w:val="center"/>
              <w:cnfStyle w:val="000000010000"/>
              <w:rPr>
                <w:sz w:val="28"/>
                <w:szCs w:val="28"/>
              </w:rPr>
            </w:pPr>
          </w:p>
        </w:tc>
        <w:tc>
          <w:tcPr>
            <w:tcW w:w="1042" w:type="dxa"/>
          </w:tcPr>
          <w:p w:rsidR="00FD365E" w:rsidRDefault="00850453" w:rsidP="00FD365E">
            <w:pPr>
              <w:pStyle w:val="a3"/>
              <w:jc w:val="center"/>
              <w:cnfStyle w:val="000000010000"/>
              <w:rPr>
                <w:sz w:val="28"/>
                <w:szCs w:val="28"/>
              </w:rPr>
            </w:pPr>
            <w:r>
              <w:rPr>
                <w:sz w:val="28"/>
                <w:szCs w:val="28"/>
              </w:rPr>
              <w:t>21,95</w:t>
            </w:r>
          </w:p>
        </w:tc>
        <w:tc>
          <w:tcPr>
            <w:tcW w:w="1042" w:type="dxa"/>
          </w:tcPr>
          <w:p w:rsidR="00FD365E" w:rsidRDefault="00850453" w:rsidP="00FD365E">
            <w:pPr>
              <w:pStyle w:val="a3"/>
              <w:jc w:val="center"/>
              <w:cnfStyle w:val="000000010000"/>
              <w:rPr>
                <w:sz w:val="28"/>
                <w:szCs w:val="28"/>
              </w:rPr>
            </w:pPr>
            <w:r>
              <w:rPr>
                <w:sz w:val="28"/>
                <w:szCs w:val="28"/>
              </w:rPr>
              <w:t>11,92</w:t>
            </w:r>
          </w:p>
        </w:tc>
        <w:tc>
          <w:tcPr>
            <w:tcW w:w="1042" w:type="dxa"/>
          </w:tcPr>
          <w:p w:rsidR="00FD365E" w:rsidRDefault="00850453" w:rsidP="00FD365E">
            <w:pPr>
              <w:pStyle w:val="a3"/>
              <w:jc w:val="center"/>
              <w:cnfStyle w:val="000000010000"/>
              <w:rPr>
                <w:sz w:val="28"/>
                <w:szCs w:val="28"/>
              </w:rPr>
            </w:pPr>
            <w:r>
              <w:rPr>
                <w:sz w:val="28"/>
                <w:szCs w:val="28"/>
              </w:rPr>
              <w:t>8,55</w:t>
            </w:r>
          </w:p>
        </w:tc>
        <w:tc>
          <w:tcPr>
            <w:tcW w:w="1042" w:type="dxa"/>
          </w:tcPr>
          <w:p w:rsidR="00FD365E" w:rsidRDefault="00850453" w:rsidP="00FD365E">
            <w:pPr>
              <w:pStyle w:val="a3"/>
              <w:jc w:val="center"/>
              <w:cnfStyle w:val="000000010000"/>
              <w:rPr>
                <w:sz w:val="28"/>
                <w:szCs w:val="28"/>
              </w:rPr>
            </w:pPr>
            <w:r>
              <w:rPr>
                <w:sz w:val="28"/>
                <w:szCs w:val="28"/>
              </w:rPr>
              <w:t>6,85</w:t>
            </w:r>
          </w:p>
        </w:tc>
        <w:tc>
          <w:tcPr>
            <w:tcW w:w="1042" w:type="dxa"/>
          </w:tcPr>
          <w:p w:rsidR="00FD365E" w:rsidRDefault="00850453" w:rsidP="00FD365E">
            <w:pPr>
              <w:pStyle w:val="a3"/>
              <w:jc w:val="center"/>
              <w:cnfStyle w:val="000000010000"/>
              <w:rPr>
                <w:sz w:val="28"/>
                <w:szCs w:val="28"/>
              </w:rPr>
            </w:pPr>
            <w:r>
              <w:rPr>
                <w:sz w:val="28"/>
                <w:szCs w:val="28"/>
              </w:rPr>
              <w:t>5,83</w:t>
            </w:r>
          </w:p>
        </w:tc>
      </w:tr>
    </w:tbl>
    <w:p w:rsidR="000C4B6F" w:rsidRDefault="000C4B6F" w:rsidP="005777E3">
      <w:pPr>
        <w:pStyle w:val="a3"/>
        <w:ind w:firstLine="1134"/>
        <w:jc w:val="both"/>
        <w:rPr>
          <w:sz w:val="28"/>
          <w:szCs w:val="28"/>
        </w:rPr>
      </w:pPr>
    </w:p>
    <w:p w:rsidR="00AB7616" w:rsidRDefault="00CC14FF" w:rsidP="00472D77">
      <w:pPr>
        <w:pStyle w:val="a3"/>
        <w:jc w:val="center"/>
        <w:rPr>
          <w:sz w:val="28"/>
          <w:szCs w:val="28"/>
        </w:rPr>
      </w:pPr>
      <m:oMathPara>
        <m:oMath>
          <m:r>
            <w:rPr>
              <w:rFonts w:ascii="Cambria Math" w:hAnsi="Cambria Math" w:cs="Cambria Math"/>
              <w:sz w:val="28"/>
              <w:szCs w:val="28"/>
            </w:rPr>
            <m:t>КСВ</m:t>
          </m:r>
          <m:r>
            <m:rPr>
              <m:sty m:val="p"/>
            </m:rPr>
            <w:rPr>
              <w:rFonts w:ascii="Cambria Math" w:hAnsi="Cambria Math" w:cs="Cambria Math"/>
              <w:sz w:val="28"/>
              <w:szCs w:val="28"/>
            </w:rPr>
            <m:t>=</m:t>
          </m:r>
          <m:f>
            <m:fPr>
              <m:ctrlPr>
                <w:rPr>
                  <w:rFonts w:ascii="Cambria Math" w:hAnsi="Cambria Math"/>
                  <w:sz w:val="28"/>
                  <w:szCs w:val="28"/>
                </w:rPr>
              </m:ctrlPr>
            </m:fPr>
            <m:num>
              <m:r>
                <m:rPr>
                  <m:sty m:val="p"/>
                </m:rPr>
                <w:rPr>
                  <w:rFonts w:ascii="Cambria Math" w:hAnsi="Cambria Math" w:cs="Cambria Math"/>
                  <w:sz w:val="28"/>
                  <w:szCs w:val="28"/>
                </w:rPr>
                <m:t>1+</m:t>
              </m:r>
              <m:rad>
                <m:radPr>
                  <m:degHide m:val="on"/>
                  <m:ctrlPr>
                    <w:rPr>
                      <w:rFonts w:ascii="Cambria Math" w:hAnsi="Cambria Math"/>
                      <w:sz w:val="28"/>
                      <w:szCs w:val="28"/>
                    </w:rPr>
                  </m:ctrlPr>
                </m:radPr>
                <m:deg/>
                <m:e>
                  <m:f>
                    <m:fPr>
                      <m:ctrlPr>
                        <w:rPr>
                          <w:rFonts w:ascii="Cambria Math" w:hAnsi="Cambria Math"/>
                          <w:sz w:val="28"/>
                          <w:szCs w:val="28"/>
                        </w:rPr>
                      </m:ctrlPr>
                    </m:fPr>
                    <m:num>
                      <m:r>
                        <m:rPr>
                          <m:sty m:val="p"/>
                        </m:rPr>
                        <w:rPr>
                          <w:rFonts w:ascii="Cambria Math" w:hAnsi="Cambria Math"/>
                          <w:sz w:val="28"/>
                          <w:szCs w:val="28"/>
                        </w:rPr>
                        <m:t>Ротр</m:t>
                      </m:r>
                    </m:num>
                    <m:den>
                      <m:r>
                        <m:rPr>
                          <m:sty m:val="p"/>
                        </m:rPr>
                        <w:rPr>
                          <w:rFonts w:ascii="Cambria Math" w:hAnsi="Cambria Math"/>
                          <w:sz w:val="28"/>
                          <w:szCs w:val="28"/>
                        </w:rPr>
                        <m:t>Рпад</m:t>
                      </m:r>
                    </m:den>
                  </m:f>
                </m:e>
              </m:rad>
            </m:num>
            <m:den>
              <m:r>
                <m:rPr>
                  <m:sty m:val="p"/>
                </m:rPr>
                <w:rPr>
                  <w:rFonts w:ascii="Cambria Math" w:hAnsi="Cambria Math" w:cs="Cambria Math"/>
                  <w:sz w:val="28"/>
                  <w:szCs w:val="28"/>
                </w:rPr>
                <m:t>1-</m:t>
              </m:r>
              <m:rad>
                <m:radPr>
                  <m:degHide m:val="on"/>
                  <m:ctrlPr>
                    <w:rPr>
                      <w:rFonts w:ascii="Cambria Math" w:hAnsi="Cambria Math"/>
                      <w:sz w:val="28"/>
                      <w:szCs w:val="28"/>
                    </w:rPr>
                  </m:ctrlPr>
                </m:radPr>
                <m:deg/>
                <m:e>
                  <m:f>
                    <m:fPr>
                      <m:ctrlPr>
                        <w:rPr>
                          <w:rFonts w:ascii="Cambria Math" w:hAnsi="Cambria Math"/>
                          <w:sz w:val="28"/>
                          <w:szCs w:val="28"/>
                        </w:rPr>
                      </m:ctrlPr>
                    </m:fPr>
                    <m:num>
                      <m:r>
                        <m:rPr>
                          <m:sty m:val="p"/>
                        </m:rPr>
                        <w:rPr>
                          <w:rFonts w:ascii="Cambria Math" w:hAnsi="Cambria Math"/>
                          <w:sz w:val="28"/>
                          <w:szCs w:val="28"/>
                        </w:rPr>
                        <m:t>Ротр</m:t>
                      </m:r>
                    </m:num>
                    <m:den>
                      <m:r>
                        <m:rPr>
                          <m:sty m:val="p"/>
                        </m:rPr>
                        <w:rPr>
                          <w:rFonts w:ascii="Cambria Math" w:hAnsi="Cambria Math"/>
                          <w:sz w:val="28"/>
                          <w:szCs w:val="28"/>
                        </w:rPr>
                        <m:t>Рпад</m:t>
                      </m:r>
                    </m:den>
                  </m:f>
                </m:e>
              </m:rad>
            </m:den>
          </m:f>
        </m:oMath>
      </m:oMathPara>
    </w:p>
    <w:p w:rsidR="00CC14FF" w:rsidRDefault="00CC14FF" w:rsidP="00CC14FF">
      <w:pPr>
        <w:pStyle w:val="a3"/>
        <w:ind w:firstLine="1134"/>
        <w:jc w:val="both"/>
        <w:rPr>
          <w:sz w:val="28"/>
          <w:szCs w:val="28"/>
        </w:rPr>
      </w:pPr>
    </w:p>
    <w:p w:rsidR="00CC14FF" w:rsidRDefault="00CC14FF" w:rsidP="00CC14FF">
      <w:pPr>
        <w:pStyle w:val="a3"/>
        <w:ind w:firstLine="1134"/>
        <w:jc w:val="both"/>
        <w:rPr>
          <w:sz w:val="28"/>
          <w:szCs w:val="28"/>
        </w:rPr>
      </w:pPr>
      <w:r>
        <w:rPr>
          <w:sz w:val="28"/>
          <w:szCs w:val="28"/>
        </w:rPr>
        <w:t>где: Ротр – величина отраженной мощности, Вт;</w:t>
      </w:r>
    </w:p>
    <w:p w:rsidR="00CC14FF" w:rsidRDefault="00CC14FF" w:rsidP="00CC14FF">
      <w:pPr>
        <w:pStyle w:val="a3"/>
        <w:ind w:firstLine="1701"/>
        <w:jc w:val="both"/>
        <w:rPr>
          <w:sz w:val="28"/>
          <w:szCs w:val="28"/>
        </w:rPr>
      </w:pPr>
      <w:r>
        <w:rPr>
          <w:sz w:val="28"/>
          <w:szCs w:val="28"/>
        </w:rPr>
        <w:t>Рпад – величина падающей мощности, Вт.</w:t>
      </w:r>
    </w:p>
    <w:p w:rsidR="00CC14FF" w:rsidRDefault="00CC14FF" w:rsidP="00CC14FF">
      <w:pPr>
        <w:pStyle w:val="a3"/>
        <w:ind w:firstLine="1701"/>
        <w:jc w:val="both"/>
        <w:rPr>
          <w:sz w:val="28"/>
          <w:szCs w:val="28"/>
        </w:rPr>
      </w:pPr>
    </w:p>
    <w:p w:rsidR="00CC14FF" w:rsidRDefault="002A773B" w:rsidP="00CC14FF">
      <w:pPr>
        <w:pStyle w:val="a3"/>
        <w:ind w:firstLine="1134"/>
        <w:jc w:val="both"/>
        <w:rPr>
          <w:sz w:val="28"/>
          <w:szCs w:val="28"/>
        </w:rPr>
      </w:pPr>
      <w:r>
        <w:rPr>
          <w:sz w:val="28"/>
          <w:szCs w:val="28"/>
        </w:rPr>
        <w:t xml:space="preserve">КСВ измеряется при помощи так называемого «КСВ моста», установленного в линию передачи между передатчиком и антенной. </w:t>
      </w:r>
      <w:r w:rsidR="00FA36A8">
        <w:rPr>
          <w:sz w:val="28"/>
          <w:szCs w:val="28"/>
        </w:rPr>
        <w:t xml:space="preserve">Он измеряет величину падающей и отраженной волны и по их значениям вычисляет КСВ. Более </w:t>
      </w:r>
      <w:r w:rsidR="00FA36A8">
        <w:rPr>
          <w:sz w:val="28"/>
          <w:szCs w:val="28"/>
        </w:rPr>
        <w:lastRenderedPageBreak/>
        <w:t xml:space="preserve">сложные устройства могут одновременно измерять падающую и отраженную мощность, а так же одновременно показывать их значения и КСВ. </w:t>
      </w:r>
    </w:p>
    <w:p w:rsidR="004F60CA" w:rsidRDefault="00FA36A8" w:rsidP="00CC14FF">
      <w:pPr>
        <w:pStyle w:val="a3"/>
        <w:ind w:firstLine="1134"/>
        <w:jc w:val="both"/>
        <w:rPr>
          <w:sz w:val="28"/>
          <w:szCs w:val="28"/>
        </w:rPr>
      </w:pPr>
      <w:r>
        <w:rPr>
          <w:sz w:val="28"/>
          <w:szCs w:val="28"/>
        </w:rPr>
        <w:t xml:space="preserve">Антенный тюнер – это устройство, применяемое для компенсации реактивного сопротивления антенны. </w:t>
      </w:r>
      <w:r w:rsidR="004F60CA">
        <w:rPr>
          <w:sz w:val="28"/>
          <w:szCs w:val="28"/>
        </w:rPr>
        <w:t xml:space="preserve">Тюнер добавляет емкость, чтобы скомпенсировать индуктивное сопротивление, и наоборот. Простые тюнеры имеют переменную емкость и индуктивность, которые оператор регулирует вручную, наблюдая за отраженной мощностью, и добиваясь минимального КСВ. Тюнер </w:t>
      </w:r>
      <w:r w:rsidR="004F60CA">
        <w:rPr>
          <w:sz w:val="28"/>
          <w:szCs w:val="28"/>
          <w:lang w:val="en-US"/>
        </w:rPr>
        <w:t>AT</w:t>
      </w:r>
      <w:r w:rsidR="004F60CA" w:rsidRPr="00BB192A">
        <w:rPr>
          <w:sz w:val="28"/>
          <w:szCs w:val="28"/>
        </w:rPr>
        <w:t xml:space="preserve">-100 </w:t>
      </w:r>
      <w:r w:rsidR="004F60CA">
        <w:rPr>
          <w:sz w:val="28"/>
          <w:szCs w:val="28"/>
          <w:lang w:val="en-US"/>
        </w:rPr>
        <w:t>Pro</w:t>
      </w:r>
      <w:r w:rsidR="004F60CA">
        <w:rPr>
          <w:sz w:val="28"/>
          <w:szCs w:val="28"/>
        </w:rPr>
        <w:t xml:space="preserve"> автоматизирует этот процесс. </w:t>
      </w:r>
    </w:p>
    <w:p w:rsidR="00FA36A8" w:rsidRDefault="004F60CA" w:rsidP="00CC14FF">
      <w:pPr>
        <w:pStyle w:val="a3"/>
        <w:ind w:firstLine="1134"/>
        <w:jc w:val="both"/>
        <w:rPr>
          <w:sz w:val="28"/>
          <w:szCs w:val="28"/>
        </w:rPr>
      </w:pPr>
      <w:r>
        <w:rPr>
          <w:sz w:val="28"/>
          <w:szCs w:val="28"/>
        </w:rPr>
        <w:t>Никакой тюнер не исправит плохую антенну. Если антенна работает на частоте, далекой от её резонанса, то эффективность работы будет низкая – это простая физика.  Бо</w:t>
      </w:r>
      <w:r w:rsidR="00E25B01">
        <w:rPr>
          <w:sz w:val="28"/>
          <w:szCs w:val="28"/>
        </w:rPr>
        <w:t>л</w:t>
      </w:r>
      <w:r>
        <w:rPr>
          <w:sz w:val="28"/>
          <w:szCs w:val="28"/>
        </w:rPr>
        <w:t xml:space="preserve">ьшая часть </w:t>
      </w:r>
      <w:r w:rsidR="00E25B01">
        <w:rPr>
          <w:sz w:val="28"/>
          <w:szCs w:val="28"/>
        </w:rPr>
        <w:t>излучаемой мощности может быть рассеяна тюнером как тепло, в результате эта мощность вообще не доходит до антенны. Тюнер просто «дурачит» передатчик, как будто антенна настроена в резонанс на рабочей частоте, предотвращая повреждения передатчика, которые могут возникнуть при большой отраженной мощности. Для эффективной работы необходимо использовать антенны, которые на требуемых частотах работают вблизи своего резонанса.</w:t>
      </w:r>
    </w:p>
    <w:p w:rsidR="00E25B01" w:rsidRDefault="00E25B01" w:rsidP="00CC14FF">
      <w:pPr>
        <w:pStyle w:val="a3"/>
        <w:ind w:firstLine="1134"/>
        <w:jc w:val="both"/>
        <w:rPr>
          <w:sz w:val="28"/>
          <w:szCs w:val="28"/>
        </w:rPr>
      </w:pPr>
    </w:p>
    <w:p w:rsidR="00E25B01" w:rsidRPr="00BB192A" w:rsidRDefault="00E25B01" w:rsidP="00E25B01">
      <w:pPr>
        <w:pStyle w:val="a3"/>
        <w:ind w:firstLine="1134"/>
        <w:jc w:val="both"/>
        <w:rPr>
          <w:b/>
          <w:sz w:val="28"/>
          <w:szCs w:val="28"/>
        </w:rPr>
      </w:pPr>
      <w:bookmarkStart w:id="33" w:name="LDGAT_100_PRO"/>
      <w:r w:rsidRPr="00E25B01">
        <w:rPr>
          <w:b/>
          <w:sz w:val="28"/>
          <w:szCs w:val="28"/>
          <w:lang w:val="en-US"/>
        </w:rPr>
        <w:t>LDG</w:t>
      </w:r>
      <w:r w:rsidRPr="00BB192A">
        <w:rPr>
          <w:b/>
          <w:sz w:val="28"/>
          <w:szCs w:val="28"/>
        </w:rPr>
        <w:t xml:space="preserve"> </w:t>
      </w:r>
      <w:r w:rsidRPr="00E25B01">
        <w:rPr>
          <w:b/>
          <w:sz w:val="28"/>
          <w:szCs w:val="28"/>
          <w:lang w:val="en-US"/>
        </w:rPr>
        <w:t>AT</w:t>
      </w:r>
      <w:r w:rsidRPr="00BB192A">
        <w:rPr>
          <w:b/>
          <w:sz w:val="28"/>
          <w:szCs w:val="28"/>
        </w:rPr>
        <w:t xml:space="preserve">-100 </w:t>
      </w:r>
      <w:r w:rsidRPr="00E25B01">
        <w:rPr>
          <w:b/>
          <w:sz w:val="28"/>
          <w:szCs w:val="28"/>
          <w:lang w:val="en-US"/>
        </w:rPr>
        <w:t>Pro</w:t>
      </w:r>
    </w:p>
    <w:bookmarkEnd w:id="33"/>
    <w:p w:rsidR="00E25B01" w:rsidRPr="00BB192A" w:rsidRDefault="00E25B01" w:rsidP="00E25B01">
      <w:pPr>
        <w:pStyle w:val="a3"/>
        <w:ind w:firstLine="1134"/>
        <w:jc w:val="both"/>
        <w:rPr>
          <w:sz w:val="28"/>
          <w:szCs w:val="28"/>
        </w:rPr>
      </w:pPr>
    </w:p>
    <w:p w:rsidR="00E25B01" w:rsidRDefault="00E25B01" w:rsidP="00E25B01">
      <w:pPr>
        <w:pStyle w:val="a3"/>
        <w:ind w:firstLine="1134"/>
        <w:jc w:val="both"/>
        <w:rPr>
          <w:sz w:val="28"/>
          <w:szCs w:val="28"/>
        </w:rPr>
      </w:pPr>
      <w:r>
        <w:rPr>
          <w:sz w:val="28"/>
          <w:szCs w:val="28"/>
        </w:rPr>
        <w:t>В</w:t>
      </w:r>
      <w:r w:rsidRPr="00E25B01">
        <w:rPr>
          <w:sz w:val="28"/>
          <w:szCs w:val="28"/>
        </w:rPr>
        <w:t xml:space="preserve"> 1995 </w:t>
      </w:r>
      <w:r>
        <w:rPr>
          <w:sz w:val="28"/>
          <w:szCs w:val="28"/>
        </w:rPr>
        <w:t>году</w:t>
      </w:r>
      <w:r w:rsidRPr="00E25B01">
        <w:rPr>
          <w:sz w:val="28"/>
          <w:szCs w:val="28"/>
        </w:rPr>
        <w:t xml:space="preserve"> </w:t>
      </w:r>
      <w:r>
        <w:rPr>
          <w:sz w:val="28"/>
          <w:szCs w:val="28"/>
          <w:lang w:val="en-US"/>
        </w:rPr>
        <w:t>LDG</w:t>
      </w:r>
      <w:r w:rsidRPr="00E25B01">
        <w:rPr>
          <w:sz w:val="28"/>
          <w:szCs w:val="28"/>
        </w:rPr>
        <w:t xml:space="preserve"> </w:t>
      </w:r>
      <w:r>
        <w:rPr>
          <w:sz w:val="28"/>
          <w:szCs w:val="28"/>
          <w:lang w:val="en-US"/>
        </w:rPr>
        <w:t>Electronics</w:t>
      </w:r>
      <w:r>
        <w:rPr>
          <w:sz w:val="28"/>
          <w:szCs w:val="28"/>
        </w:rPr>
        <w:t xml:space="preserve"> открыла новый тип автоматических тюнеров. </w:t>
      </w:r>
      <w:r>
        <w:rPr>
          <w:sz w:val="28"/>
          <w:szCs w:val="28"/>
          <w:lang w:val="en-US"/>
        </w:rPr>
        <w:t>LDG</w:t>
      </w:r>
      <w:r>
        <w:rPr>
          <w:sz w:val="28"/>
          <w:szCs w:val="28"/>
        </w:rPr>
        <w:t xml:space="preserve"> стала использовать наборы емкостей и индуктивностей, которые включались в работу с помощью реле, управляемы</w:t>
      </w:r>
      <w:r w:rsidR="00EA0C56">
        <w:rPr>
          <w:sz w:val="28"/>
          <w:szCs w:val="28"/>
        </w:rPr>
        <w:t>х</w:t>
      </w:r>
      <w:r>
        <w:rPr>
          <w:sz w:val="28"/>
          <w:szCs w:val="28"/>
        </w:rPr>
        <w:t xml:space="preserve"> микропроцессором. </w:t>
      </w:r>
      <w:r w:rsidR="00EA0C56">
        <w:rPr>
          <w:sz w:val="28"/>
          <w:szCs w:val="28"/>
        </w:rPr>
        <w:t>Дополнительное реле переключает значение высокого и низкого импеданса. Встроенный датчик КСВ имеет обратную связь: микропроцессор подбирает комбинации емкости и индуктивности до тех пор, пока не получит наименее возможное КСВ. Тюнер представляет собой «переключа</w:t>
      </w:r>
      <w:r w:rsidR="009D4DC8">
        <w:rPr>
          <w:sz w:val="28"/>
          <w:szCs w:val="28"/>
        </w:rPr>
        <w:t>емую</w:t>
      </w:r>
      <w:r w:rsidR="00EA0C56">
        <w:rPr>
          <w:sz w:val="28"/>
          <w:szCs w:val="28"/>
        </w:rPr>
        <w:t xml:space="preserve"> индуктивност</w:t>
      </w:r>
      <w:r w:rsidR="009D4DC8">
        <w:rPr>
          <w:sz w:val="28"/>
          <w:szCs w:val="28"/>
        </w:rPr>
        <w:t>ь</w:t>
      </w:r>
      <w:r w:rsidR="00EA0C56">
        <w:rPr>
          <w:sz w:val="28"/>
          <w:szCs w:val="28"/>
        </w:rPr>
        <w:t xml:space="preserve">» и имеет последовательно соединенные индуктивности и параллельно соединенные конденсаторы. </w:t>
      </w:r>
      <w:r w:rsidR="009D4DC8">
        <w:rPr>
          <w:sz w:val="28"/>
          <w:szCs w:val="28"/>
          <w:lang w:val="en-US"/>
        </w:rPr>
        <w:t>LDG</w:t>
      </w:r>
      <w:r w:rsidR="009D4DC8">
        <w:rPr>
          <w:sz w:val="28"/>
          <w:szCs w:val="28"/>
        </w:rPr>
        <w:t xml:space="preserve"> выбрал индуктивный алгоритм работы для уменьшения количества  составляющих частей и для возможности настраивать такие несбалансированные нагрузки, как диполи, вертикальные вибраторы, Яги и фактически любую другую антенну с питанием по коаксиальному кабелю. </w:t>
      </w:r>
    </w:p>
    <w:p w:rsidR="009D4DC8" w:rsidRDefault="009D4DC8" w:rsidP="00E25B01">
      <w:pPr>
        <w:pStyle w:val="a3"/>
        <w:ind w:firstLine="1134"/>
        <w:jc w:val="both"/>
        <w:rPr>
          <w:sz w:val="28"/>
          <w:szCs w:val="28"/>
        </w:rPr>
      </w:pPr>
      <w:r>
        <w:rPr>
          <w:sz w:val="28"/>
          <w:szCs w:val="28"/>
        </w:rPr>
        <w:t xml:space="preserve">Последовательность индуктивностей включается и выключается в тракте ВЧ сигнала, а параллельные емкости подключаются и отключаются от общего проводника под управлением микропроцессора. Реле высокого/низкого импеданса переключает группу конденсаторов относительно группы индуктивностей то со стороны передатчика, то со стороны антенны. </w:t>
      </w:r>
      <w:r w:rsidR="00151D71">
        <w:rPr>
          <w:sz w:val="28"/>
          <w:szCs w:val="28"/>
        </w:rPr>
        <w:t xml:space="preserve">Это позволяет </w:t>
      </w:r>
      <w:r w:rsidR="00151D71">
        <w:rPr>
          <w:sz w:val="28"/>
          <w:szCs w:val="28"/>
          <w:lang w:val="en-US"/>
        </w:rPr>
        <w:t>AT</w:t>
      </w:r>
      <w:r w:rsidR="00151D71" w:rsidRPr="00151D71">
        <w:rPr>
          <w:sz w:val="28"/>
          <w:szCs w:val="28"/>
        </w:rPr>
        <w:t xml:space="preserve">-100 </w:t>
      </w:r>
      <w:r w:rsidR="00151D71">
        <w:rPr>
          <w:sz w:val="28"/>
          <w:szCs w:val="28"/>
          <w:lang w:val="en-US"/>
        </w:rPr>
        <w:t>Pro</w:t>
      </w:r>
      <w:r w:rsidR="00151D71">
        <w:rPr>
          <w:sz w:val="28"/>
          <w:szCs w:val="28"/>
        </w:rPr>
        <w:t xml:space="preserve"> управлять нагрузкой, которая по значению больше или меньше 50 Ом. Все реле рассчитаны на длительную работу с мощностью 125 Вт. Реле являются поляризованными, благодаря чему они потребляют энергию только в момент переключения. </w:t>
      </w:r>
    </w:p>
    <w:p w:rsidR="002211A4" w:rsidRDefault="002211A4" w:rsidP="00E25B01">
      <w:pPr>
        <w:pStyle w:val="a3"/>
        <w:ind w:firstLine="1134"/>
        <w:jc w:val="both"/>
        <w:rPr>
          <w:sz w:val="28"/>
          <w:szCs w:val="28"/>
        </w:rPr>
      </w:pPr>
      <w:r>
        <w:rPr>
          <w:sz w:val="28"/>
          <w:szCs w:val="28"/>
        </w:rPr>
        <w:t xml:space="preserve">КСВ датчик представляет собой вариант цепи Бруно. </w:t>
      </w:r>
      <w:r w:rsidR="00EE3BA6">
        <w:rPr>
          <w:sz w:val="28"/>
          <w:szCs w:val="28"/>
        </w:rPr>
        <w:t xml:space="preserve">Такие измерители применяются в большинстве </w:t>
      </w:r>
      <w:r w:rsidR="006438F4">
        <w:rPr>
          <w:sz w:val="28"/>
          <w:szCs w:val="28"/>
        </w:rPr>
        <w:t xml:space="preserve">двунаправленных </w:t>
      </w:r>
      <w:r w:rsidR="00EE3BA6">
        <w:rPr>
          <w:sz w:val="28"/>
          <w:szCs w:val="28"/>
        </w:rPr>
        <w:t xml:space="preserve">прямо показывающих измерителях </w:t>
      </w:r>
      <w:r w:rsidR="00EE3BA6">
        <w:rPr>
          <w:sz w:val="28"/>
          <w:szCs w:val="28"/>
        </w:rPr>
        <w:lastRenderedPageBreak/>
        <w:t xml:space="preserve">КСВ. Были произведены небольшие доработки, связанные с анализом напряжения, а не тока, для АЦП, </w:t>
      </w:r>
      <w:r w:rsidR="006438F4">
        <w:rPr>
          <w:sz w:val="28"/>
          <w:szCs w:val="28"/>
        </w:rPr>
        <w:t>который</w:t>
      </w:r>
      <w:r w:rsidR="00EE3BA6">
        <w:rPr>
          <w:sz w:val="28"/>
          <w:szCs w:val="28"/>
        </w:rPr>
        <w:t xml:space="preserve"> дает пропорциональные сигналы для падающей и отраженной волны. </w:t>
      </w:r>
      <w:r w:rsidR="006438F4">
        <w:rPr>
          <w:sz w:val="28"/>
          <w:szCs w:val="28"/>
        </w:rPr>
        <w:t xml:space="preserve">Единственная обмотка в центре датчика производит отбор высокочастотного сигнала. Диоды выпрямляют высокочастотный сигнал и преобразуют его в уровень постоянного напряжения, пропорциональный уровню сигнала. Напряжения падающей и отраженной волны анализируются микропроцессором, который в результате вычисляет КСВ в реальном масштабе времени. </w:t>
      </w:r>
    </w:p>
    <w:p w:rsidR="006438F4" w:rsidRDefault="006438F4" w:rsidP="00E25B01">
      <w:pPr>
        <w:pStyle w:val="a3"/>
        <w:ind w:firstLine="1134"/>
        <w:jc w:val="both"/>
        <w:rPr>
          <w:sz w:val="28"/>
          <w:szCs w:val="28"/>
        </w:rPr>
      </w:pPr>
      <w:r>
        <w:rPr>
          <w:sz w:val="28"/>
          <w:szCs w:val="28"/>
        </w:rPr>
        <w:t xml:space="preserve">Хотя микропроцессор работает на частоте 20 МГц, для осуществления настройки достаточно нескольких миллисекунд, так как это время требуется реле, чтобы установить заданную комбинацию емкостей и индуктивностей. Но процесс настройки может занять </w:t>
      </w:r>
      <w:r w:rsidR="00BC6659">
        <w:rPr>
          <w:sz w:val="28"/>
          <w:szCs w:val="28"/>
        </w:rPr>
        <w:t xml:space="preserve">и </w:t>
      </w:r>
      <w:r>
        <w:rPr>
          <w:sz w:val="28"/>
          <w:szCs w:val="28"/>
        </w:rPr>
        <w:t xml:space="preserve">несколько секунд в случае, если </w:t>
      </w:r>
      <w:r w:rsidR="00BC6659">
        <w:rPr>
          <w:sz w:val="28"/>
          <w:szCs w:val="28"/>
        </w:rPr>
        <w:t xml:space="preserve">для настройки антенны нужно перебрать большое количество комбинаций емкостей и индуктивностей. </w:t>
      </w:r>
    </w:p>
    <w:p w:rsidR="00BC6659" w:rsidRDefault="00741B53" w:rsidP="00E25B01">
      <w:pPr>
        <w:pStyle w:val="a3"/>
        <w:ind w:firstLine="1134"/>
        <w:jc w:val="both"/>
        <w:rPr>
          <w:sz w:val="28"/>
          <w:szCs w:val="28"/>
        </w:rPr>
      </w:pPr>
      <w:r>
        <w:rPr>
          <w:sz w:val="28"/>
          <w:szCs w:val="28"/>
        </w:rPr>
        <w:t xml:space="preserve">Алгоритм настройки работает таким образом, чтобы уменьшить количество переключений для достижения требуемых параметров. </w:t>
      </w:r>
      <w:r w:rsidR="00BF7AA4">
        <w:rPr>
          <w:sz w:val="28"/>
          <w:szCs w:val="28"/>
        </w:rPr>
        <w:t xml:space="preserve">При этом сначала отключается реле высокого/низкого импеданса (при необходимости) и после этого производится настройка подбором индуктивности. Подобрав необходимую индуктивность, тюнер производит подстройку путем подбора емкости. Если подходящей комбинации не найдено, то тюнер повторяет весь процесс настройки с включенным реле высокого/низкого импеданса. Затем производится точная подстройка </w:t>
      </w:r>
      <w:r w:rsidR="00D84321">
        <w:rPr>
          <w:sz w:val="28"/>
          <w:szCs w:val="28"/>
        </w:rPr>
        <w:t xml:space="preserve">емкостей и индуктивностей. </w:t>
      </w:r>
      <w:r w:rsidR="00BF7AA4">
        <w:rPr>
          <w:sz w:val="28"/>
          <w:szCs w:val="28"/>
        </w:rPr>
        <w:t xml:space="preserve">Программа контролирует </w:t>
      </w:r>
      <w:r w:rsidR="00BF7AA4">
        <w:rPr>
          <w:sz w:val="28"/>
          <w:szCs w:val="28"/>
          <w:lang w:val="en-US"/>
        </w:rPr>
        <w:t>LC</w:t>
      </w:r>
      <w:r w:rsidR="00BF7AA4">
        <w:rPr>
          <w:sz w:val="28"/>
          <w:szCs w:val="28"/>
        </w:rPr>
        <w:t xml:space="preserve"> комбинации</w:t>
      </w:r>
      <w:r w:rsidR="00D84321">
        <w:rPr>
          <w:sz w:val="28"/>
          <w:szCs w:val="28"/>
        </w:rPr>
        <w:t xml:space="preserve"> пока не определит, что получен КСВ 1,5 или меньше. После этого настройка завершается. </w:t>
      </w:r>
    </w:p>
    <w:p w:rsidR="00D84321" w:rsidRDefault="00D84321" w:rsidP="00E25B01">
      <w:pPr>
        <w:pStyle w:val="a3"/>
        <w:ind w:firstLine="1134"/>
        <w:jc w:val="both"/>
        <w:rPr>
          <w:sz w:val="28"/>
          <w:szCs w:val="28"/>
        </w:rPr>
      </w:pPr>
      <w:r>
        <w:rPr>
          <w:sz w:val="28"/>
          <w:szCs w:val="28"/>
        </w:rPr>
        <w:t>Микропроцессор переключается на точную подстройку только после того, как был достигнут КСВ 1,5 или менее. Точной подстройкой тюнер пытается найти самое наименьшее значении КСВ для данной частоты. Этот процесс может длится примерно 0,5 секунд.</w:t>
      </w:r>
    </w:p>
    <w:p w:rsidR="00BB192A" w:rsidRDefault="00BB192A" w:rsidP="00E25B01">
      <w:pPr>
        <w:pStyle w:val="a3"/>
        <w:ind w:firstLine="1134"/>
        <w:jc w:val="both"/>
        <w:rPr>
          <w:sz w:val="28"/>
          <w:szCs w:val="28"/>
        </w:rPr>
      </w:pPr>
    </w:p>
    <w:p w:rsidR="00BB192A" w:rsidRDefault="00BB192A"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CF22BB" w:rsidRDefault="00CF22BB" w:rsidP="00E25B01">
      <w:pPr>
        <w:pStyle w:val="a3"/>
        <w:ind w:firstLine="1134"/>
        <w:jc w:val="both"/>
        <w:rPr>
          <w:sz w:val="28"/>
          <w:szCs w:val="28"/>
        </w:rPr>
      </w:pPr>
    </w:p>
    <w:p w:rsidR="00BB192A" w:rsidRPr="00BB192A" w:rsidRDefault="00423E51" w:rsidP="00E25B01">
      <w:pPr>
        <w:pStyle w:val="a3"/>
        <w:ind w:firstLine="1134"/>
        <w:jc w:val="both"/>
        <w:rPr>
          <w:b/>
          <w:sz w:val="28"/>
          <w:szCs w:val="28"/>
        </w:rPr>
      </w:pPr>
      <w:bookmarkStart w:id="34" w:name="Комбинации_кнопок"/>
      <w:r>
        <w:rPr>
          <w:b/>
          <w:sz w:val="28"/>
          <w:szCs w:val="28"/>
        </w:rPr>
        <w:lastRenderedPageBreak/>
        <w:t>КОМБИНАЦИИ КНОПОК</w:t>
      </w:r>
      <w:bookmarkEnd w:id="34"/>
    </w:p>
    <w:p w:rsidR="00BB192A" w:rsidRDefault="00BB192A" w:rsidP="00E25B01">
      <w:pPr>
        <w:pStyle w:val="a3"/>
        <w:ind w:firstLine="1134"/>
        <w:jc w:val="both"/>
        <w:rPr>
          <w:sz w:val="28"/>
          <w:szCs w:val="28"/>
        </w:rPr>
      </w:pPr>
    </w:p>
    <w:tbl>
      <w:tblPr>
        <w:tblStyle w:val="-1"/>
        <w:tblW w:w="0" w:type="auto"/>
        <w:tblLook w:val="04A0"/>
      </w:tblPr>
      <w:tblGrid>
        <w:gridCol w:w="1992"/>
        <w:gridCol w:w="2146"/>
        <w:gridCol w:w="2207"/>
        <w:gridCol w:w="2410"/>
        <w:gridCol w:w="1665"/>
      </w:tblGrid>
      <w:tr w:rsidR="00922CB7" w:rsidTr="00CF22BB">
        <w:trPr>
          <w:cnfStyle w:val="100000000000"/>
        </w:trPr>
        <w:tc>
          <w:tcPr>
            <w:cnfStyle w:val="001000000000"/>
            <w:tcW w:w="1992" w:type="dxa"/>
            <w:vAlign w:val="center"/>
          </w:tcPr>
          <w:p w:rsidR="00BB192A" w:rsidRPr="00B72AE8" w:rsidRDefault="00BB192A" w:rsidP="00BB192A">
            <w:pPr>
              <w:pStyle w:val="a3"/>
              <w:jc w:val="center"/>
              <w:rPr>
                <w:sz w:val="24"/>
                <w:szCs w:val="24"/>
              </w:rPr>
            </w:pPr>
            <w:r w:rsidRPr="00B72AE8">
              <w:rPr>
                <w:sz w:val="24"/>
                <w:szCs w:val="24"/>
              </w:rPr>
              <w:t>Кнопка</w:t>
            </w:r>
          </w:p>
        </w:tc>
        <w:tc>
          <w:tcPr>
            <w:tcW w:w="2146" w:type="dxa"/>
            <w:vAlign w:val="center"/>
          </w:tcPr>
          <w:p w:rsidR="00BB192A" w:rsidRPr="00B72AE8" w:rsidRDefault="00BB192A" w:rsidP="00BB192A">
            <w:pPr>
              <w:pStyle w:val="a3"/>
              <w:jc w:val="center"/>
              <w:cnfStyle w:val="100000000000"/>
              <w:rPr>
                <w:sz w:val="24"/>
                <w:szCs w:val="24"/>
              </w:rPr>
            </w:pPr>
            <w:r w:rsidRPr="00B72AE8">
              <w:rPr>
                <w:sz w:val="24"/>
                <w:szCs w:val="24"/>
              </w:rPr>
              <w:t>Основная функция</w:t>
            </w:r>
          </w:p>
        </w:tc>
        <w:tc>
          <w:tcPr>
            <w:tcW w:w="2207" w:type="dxa"/>
            <w:vAlign w:val="center"/>
          </w:tcPr>
          <w:p w:rsidR="00BB192A" w:rsidRPr="00B72AE8" w:rsidRDefault="00BB192A" w:rsidP="00BB192A">
            <w:pPr>
              <w:pStyle w:val="a3"/>
              <w:jc w:val="center"/>
              <w:cnfStyle w:val="100000000000"/>
              <w:rPr>
                <w:sz w:val="24"/>
                <w:szCs w:val="24"/>
              </w:rPr>
            </w:pPr>
            <w:r w:rsidRPr="00B72AE8">
              <w:rPr>
                <w:sz w:val="24"/>
                <w:szCs w:val="24"/>
                <w:lang w:val="en-US"/>
              </w:rPr>
              <w:t>Func</w:t>
            </w:r>
            <w:r w:rsidRPr="00B72AE8">
              <w:rPr>
                <w:sz w:val="24"/>
                <w:szCs w:val="24"/>
              </w:rPr>
              <w:t xml:space="preserve"> </w:t>
            </w:r>
            <w:r w:rsidRPr="00B72AE8">
              <w:rPr>
                <w:sz w:val="24"/>
                <w:szCs w:val="24"/>
                <w:lang w:val="en-US"/>
              </w:rPr>
              <w:sym w:font="Wingdings" w:char="F0F0"/>
            </w:r>
            <w:r w:rsidRPr="00B72AE8">
              <w:rPr>
                <w:sz w:val="24"/>
                <w:szCs w:val="24"/>
              </w:rPr>
              <w:t xml:space="preserve"> </w:t>
            </w:r>
            <w:r w:rsidRPr="00B72AE8">
              <w:rPr>
                <w:sz w:val="24"/>
                <w:szCs w:val="24"/>
                <w:lang w:val="en-US"/>
              </w:rPr>
              <w:t>Button</w:t>
            </w:r>
          </w:p>
        </w:tc>
        <w:tc>
          <w:tcPr>
            <w:tcW w:w="2410" w:type="dxa"/>
            <w:vAlign w:val="center"/>
          </w:tcPr>
          <w:p w:rsidR="00BB192A" w:rsidRPr="00B72AE8" w:rsidRDefault="00BB192A" w:rsidP="00BB192A">
            <w:pPr>
              <w:pStyle w:val="a3"/>
              <w:jc w:val="center"/>
              <w:cnfStyle w:val="100000000000"/>
              <w:rPr>
                <w:sz w:val="24"/>
                <w:szCs w:val="24"/>
              </w:rPr>
            </w:pPr>
            <w:r w:rsidRPr="00B72AE8">
              <w:rPr>
                <w:sz w:val="24"/>
                <w:szCs w:val="24"/>
              </w:rPr>
              <w:t>Проверка статуса</w:t>
            </w:r>
          </w:p>
          <w:p w:rsidR="00BB192A" w:rsidRPr="00B72AE8" w:rsidRDefault="00BB192A" w:rsidP="00BB192A">
            <w:pPr>
              <w:pStyle w:val="a3"/>
              <w:jc w:val="center"/>
              <w:cnfStyle w:val="100000000000"/>
              <w:rPr>
                <w:sz w:val="24"/>
                <w:szCs w:val="24"/>
              </w:rPr>
            </w:pPr>
            <w:r w:rsidRPr="00B72AE8">
              <w:rPr>
                <w:sz w:val="24"/>
                <w:szCs w:val="24"/>
              </w:rPr>
              <w:t xml:space="preserve">(Удержание </w:t>
            </w:r>
            <w:r w:rsidRPr="00B72AE8">
              <w:rPr>
                <w:sz w:val="24"/>
                <w:szCs w:val="24"/>
                <w:lang w:val="en-US"/>
              </w:rPr>
              <w:t>Func</w:t>
            </w:r>
            <w:r w:rsidRPr="00B72AE8">
              <w:rPr>
                <w:sz w:val="24"/>
                <w:szCs w:val="24"/>
              </w:rPr>
              <w:t xml:space="preserve"> + кнопка)</w:t>
            </w:r>
          </w:p>
        </w:tc>
        <w:tc>
          <w:tcPr>
            <w:tcW w:w="1665" w:type="dxa"/>
            <w:vAlign w:val="center"/>
          </w:tcPr>
          <w:p w:rsidR="00BB192A" w:rsidRPr="00B72AE8" w:rsidRDefault="00B72AE8" w:rsidP="00BB192A">
            <w:pPr>
              <w:pStyle w:val="a3"/>
              <w:jc w:val="center"/>
              <w:cnfStyle w:val="100000000000"/>
              <w:rPr>
                <w:sz w:val="24"/>
                <w:szCs w:val="24"/>
              </w:rPr>
            </w:pPr>
            <w:r w:rsidRPr="00B72AE8">
              <w:rPr>
                <w:sz w:val="24"/>
                <w:szCs w:val="24"/>
              </w:rPr>
              <w:t>Включение питания</w:t>
            </w:r>
          </w:p>
        </w:tc>
      </w:tr>
      <w:tr w:rsidR="00922CB7" w:rsidRPr="00B72AE8" w:rsidTr="00AA6D7F">
        <w:trPr>
          <w:cnfStyle w:val="00000010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Tune (Store)</w:t>
            </w:r>
          </w:p>
        </w:tc>
        <w:tc>
          <w:tcPr>
            <w:tcW w:w="2146" w:type="dxa"/>
            <w:vAlign w:val="center"/>
          </w:tcPr>
          <w:p w:rsidR="00BB192A" w:rsidRDefault="00B72AE8" w:rsidP="00BB192A">
            <w:pPr>
              <w:pStyle w:val="a3"/>
              <w:jc w:val="center"/>
              <w:cnfStyle w:val="000000100000"/>
              <w:rPr>
                <w:sz w:val="24"/>
                <w:szCs w:val="24"/>
              </w:rPr>
            </w:pPr>
            <w:r w:rsidRPr="00B72AE8">
              <w:rPr>
                <w:sz w:val="24"/>
                <w:szCs w:val="24"/>
              </w:rPr>
              <w:t>Полная настройка (длинное нажатие)</w:t>
            </w:r>
          </w:p>
          <w:p w:rsidR="00B72AE8" w:rsidRDefault="00B72AE8" w:rsidP="00B72AE8">
            <w:pPr>
              <w:pStyle w:val="a3"/>
              <w:jc w:val="center"/>
              <w:cnfStyle w:val="000000100000"/>
              <w:rPr>
                <w:sz w:val="24"/>
                <w:szCs w:val="24"/>
              </w:rPr>
            </w:pPr>
            <w:r>
              <w:rPr>
                <w:sz w:val="24"/>
                <w:szCs w:val="24"/>
              </w:rPr>
              <w:t>Настр</w:t>
            </w:r>
            <w:r w:rsidRPr="00B72AE8">
              <w:rPr>
                <w:sz w:val="24"/>
                <w:szCs w:val="24"/>
              </w:rPr>
              <w:t xml:space="preserve">. </w:t>
            </w:r>
            <w:r>
              <w:rPr>
                <w:sz w:val="24"/>
                <w:szCs w:val="24"/>
              </w:rPr>
              <w:t>по яч. Памяти</w:t>
            </w:r>
          </w:p>
          <w:p w:rsidR="00B72AE8" w:rsidRDefault="00B72AE8" w:rsidP="00B72AE8">
            <w:pPr>
              <w:pStyle w:val="a3"/>
              <w:jc w:val="center"/>
              <w:cnfStyle w:val="000000100000"/>
              <w:rPr>
                <w:sz w:val="24"/>
                <w:szCs w:val="24"/>
              </w:rPr>
            </w:pPr>
            <w:r>
              <w:rPr>
                <w:sz w:val="24"/>
                <w:szCs w:val="24"/>
              </w:rPr>
              <w:t>(среднее нажатие)</w:t>
            </w:r>
          </w:p>
          <w:p w:rsidR="00B72AE8" w:rsidRDefault="00B72AE8" w:rsidP="00B72AE8">
            <w:pPr>
              <w:pStyle w:val="a3"/>
              <w:jc w:val="center"/>
              <w:cnfStyle w:val="000000100000"/>
              <w:rPr>
                <w:sz w:val="24"/>
                <w:szCs w:val="24"/>
              </w:rPr>
            </w:pPr>
            <w:r>
              <w:rPr>
                <w:sz w:val="24"/>
                <w:szCs w:val="24"/>
              </w:rPr>
              <w:t>Режим обхода</w:t>
            </w:r>
          </w:p>
          <w:p w:rsidR="00B72AE8" w:rsidRPr="00B72AE8" w:rsidRDefault="00B72AE8" w:rsidP="00B72AE8">
            <w:pPr>
              <w:pStyle w:val="a3"/>
              <w:jc w:val="center"/>
              <w:cnfStyle w:val="000000100000"/>
              <w:rPr>
                <w:sz w:val="24"/>
                <w:szCs w:val="24"/>
              </w:rPr>
            </w:pPr>
            <w:r>
              <w:rPr>
                <w:sz w:val="24"/>
                <w:szCs w:val="24"/>
              </w:rPr>
              <w:t>(короткое нажатие)</w:t>
            </w:r>
          </w:p>
        </w:tc>
        <w:tc>
          <w:tcPr>
            <w:tcW w:w="2207" w:type="dxa"/>
            <w:vAlign w:val="center"/>
          </w:tcPr>
          <w:p w:rsidR="00BB192A" w:rsidRPr="00B72AE8" w:rsidRDefault="00B72AE8" w:rsidP="00BB192A">
            <w:pPr>
              <w:pStyle w:val="a3"/>
              <w:jc w:val="center"/>
              <w:cnfStyle w:val="000000100000"/>
              <w:rPr>
                <w:sz w:val="24"/>
                <w:szCs w:val="24"/>
              </w:rPr>
            </w:pPr>
            <w:r>
              <w:rPr>
                <w:sz w:val="24"/>
                <w:szCs w:val="24"/>
              </w:rPr>
              <w:t>Ручное запоминание параметров настройки</w:t>
            </w:r>
          </w:p>
        </w:tc>
        <w:tc>
          <w:tcPr>
            <w:tcW w:w="2410" w:type="dxa"/>
            <w:vAlign w:val="center"/>
          </w:tcPr>
          <w:p w:rsidR="00BB192A" w:rsidRPr="00B72AE8" w:rsidRDefault="00B842AF" w:rsidP="00BB192A">
            <w:pPr>
              <w:pStyle w:val="a3"/>
              <w:jc w:val="center"/>
              <w:cnfStyle w:val="000000100000"/>
              <w:rPr>
                <w:sz w:val="24"/>
                <w:szCs w:val="24"/>
              </w:rPr>
            </w:pPr>
            <w:r>
              <w:rPr>
                <w:sz w:val="24"/>
                <w:szCs w:val="24"/>
              </w:rPr>
              <w:t>Контроль</w:t>
            </w:r>
            <w:r w:rsidR="00B72AE8">
              <w:rPr>
                <w:sz w:val="24"/>
                <w:szCs w:val="24"/>
              </w:rPr>
              <w:t xml:space="preserve"> настройки реактивностей</w:t>
            </w:r>
          </w:p>
        </w:tc>
        <w:tc>
          <w:tcPr>
            <w:tcW w:w="1665" w:type="dxa"/>
            <w:vAlign w:val="center"/>
          </w:tcPr>
          <w:p w:rsidR="00BB192A" w:rsidRPr="00B72AE8" w:rsidRDefault="00BB192A" w:rsidP="00BB192A">
            <w:pPr>
              <w:pStyle w:val="a3"/>
              <w:jc w:val="center"/>
              <w:cnfStyle w:val="000000100000"/>
              <w:rPr>
                <w:sz w:val="24"/>
                <w:szCs w:val="24"/>
              </w:rPr>
            </w:pPr>
          </w:p>
        </w:tc>
      </w:tr>
      <w:tr w:rsidR="00922CB7" w:rsidRPr="00B72AE8" w:rsidTr="00AA6D7F">
        <w:trPr>
          <w:cnfStyle w:val="00000001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Ant (HiLoZ)</w:t>
            </w:r>
          </w:p>
        </w:tc>
        <w:tc>
          <w:tcPr>
            <w:tcW w:w="2146" w:type="dxa"/>
            <w:vAlign w:val="center"/>
          </w:tcPr>
          <w:p w:rsidR="00BB192A" w:rsidRPr="00922CB7" w:rsidRDefault="00922CB7" w:rsidP="00BB192A">
            <w:pPr>
              <w:pStyle w:val="a3"/>
              <w:jc w:val="center"/>
              <w:cnfStyle w:val="000000010000"/>
              <w:rPr>
                <w:sz w:val="24"/>
                <w:szCs w:val="24"/>
              </w:rPr>
            </w:pPr>
            <w:r>
              <w:rPr>
                <w:sz w:val="24"/>
                <w:szCs w:val="24"/>
              </w:rPr>
              <w:t>Переключение антенн</w:t>
            </w:r>
          </w:p>
        </w:tc>
        <w:tc>
          <w:tcPr>
            <w:tcW w:w="2207" w:type="dxa"/>
            <w:vAlign w:val="center"/>
          </w:tcPr>
          <w:p w:rsidR="00BB192A" w:rsidRPr="00922CB7" w:rsidRDefault="00922CB7" w:rsidP="00BB192A">
            <w:pPr>
              <w:pStyle w:val="a3"/>
              <w:jc w:val="center"/>
              <w:cnfStyle w:val="000000010000"/>
              <w:rPr>
                <w:sz w:val="24"/>
                <w:szCs w:val="24"/>
              </w:rPr>
            </w:pPr>
            <w:r>
              <w:rPr>
                <w:sz w:val="24"/>
                <w:szCs w:val="24"/>
              </w:rPr>
              <w:t>Переключение высокого/низкого импеданса</w:t>
            </w:r>
          </w:p>
        </w:tc>
        <w:tc>
          <w:tcPr>
            <w:tcW w:w="2410" w:type="dxa"/>
            <w:vAlign w:val="center"/>
          </w:tcPr>
          <w:p w:rsidR="00BB192A" w:rsidRPr="00922CB7" w:rsidRDefault="00B842AF" w:rsidP="00BB192A">
            <w:pPr>
              <w:pStyle w:val="a3"/>
              <w:jc w:val="center"/>
              <w:cnfStyle w:val="000000010000"/>
              <w:rPr>
                <w:sz w:val="24"/>
                <w:szCs w:val="24"/>
              </w:rPr>
            </w:pPr>
            <w:r>
              <w:rPr>
                <w:sz w:val="24"/>
                <w:szCs w:val="24"/>
              </w:rPr>
              <w:t>Контроль</w:t>
            </w:r>
            <w:r w:rsidR="00922CB7">
              <w:rPr>
                <w:sz w:val="24"/>
                <w:szCs w:val="24"/>
              </w:rPr>
              <w:t xml:space="preserve"> выбранной антенны</w:t>
            </w:r>
          </w:p>
        </w:tc>
        <w:tc>
          <w:tcPr>
            <w:tcW w:w="1665" w:type="dxa"/>
            <w:vAlign w:val="center"/>
          </w:tcPr>
          <w:p w:rsidR="00BB192A" w:rsidRPr="00922CB7" w:rsidRDefault="00922CB7" w:rsidP="00BB192A">
            <w:pPr>
              <w:pStyle w:val="a3"/>
              <w:jc w:val="center"/>
              <w:cnfStyle w:val="000000010000"/>
              <w:rPr>
                <w:sz w:val="24"/>
                <w:szCs w:val="24"/>
              </w:rPr>
            </w:pPr>
            <w:r>
              <w:rPr>
                <w:sz w:val="24"/>
                <w:szCs w:val="24"/>
              </w:rPr>
              <w:t>Индикаторы вкл/выкл</w:t>
            </w:r>
          </w:p>
        </w:tc>
      </w:tr>
      <w:tr w:rsidR="00922CB7" w:rsidRPr="00B72AE8" w:rsidTr="00AA6D7F">
        <w:trPr>
          <w:cnfStyle w:val="00000010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C Up (Peak)</w:t>
            </w:r>
          </w:p>
        </w:tc>
        <w:tc>
          <w:tcPr>
            <w:tcW w:w="2146" w:type="dxa"/>
            <w:vAlign w:val="center"/>
          </w:tcPr>
          <w:p w:rsidR="00BB192A" w:rsidRPr="00922CB7" w:rsidRDefault="00922CB7" w:rsidP="00BB192A">
            <w:pPr>
              <w:pStyle w:val="a3"/>
              <w:jc w:val="center"/>
              <w:cnfStyle w:val="000000100000"/>
              <w:rPr>
                <w:sz w:val="24"/>
                <w:szCs w:val="24"/>
              </w:rPr>
            </w:pPr>
            <w:r>
              <w:rPr>
                <w:sz w:val="24"/>
                <w:szCs w:val="24"/>
              </w:rPr>
              <w:t>Увеличение емкости</w:t>
            </w:r>
          </w:p>
        </w:tc>
        <w:tc>
          <w:tcPr>
            <w:tcW w:w="2207" w:type="dxa"/>
            <w:vAlign w:val="center"/>
          </w:tcPr>
          <w:p w:rsidR="00BB192A" w:rsidRPr="00922CB7" w:rsidRDefault="00922CB7" w:rsidP="00BB192A">
            <w:pPr>
              <w:pStyle w:val="a3"/>
              <w:jc w:val="center"/>
              <w:cnfStyle w:val="000000100000"/>
              <w:rPr>
                <w:sz w:val="24"/>
                <w:szCs w:val="24"/>
              </w:rPr>
            </w:pPr>
            <w:r>
              <w:rPr>
                <w:sz w:val="24"/>
                <w:szCs w:val="24"/>
              </w:rPr>
              <w:t>Переключение пиковой/средней мощности</w:t>
            </w:r>
          </w:p>
        </w:tc>
        <w:tc>
          <w:tcPr>
            <w:tcW w:w="2410" w:type="dxa"/>
            <w:vAlign w:val="center"/>
          </w:tcPr>
          <w:p w:rsidR="00BB192A" w:rsidRPr="00922CB7" w:rsidRDefault="00B842AF" w:rsidP="00BB192A">
            <w:pPr>
              <w:pStyle w:val="a3"/>
              <w:jc w:val="center"/>
              <w:cnfStyle w:val="000000100000"/>
              <w:rPr>
                <w:sz w:val="24"/>
                <w:szCs w:val="24"/>
              </w:rPr>
            </w:pPr>
            <w:r>
              <w:rPr>
                <w:sz w:val="24"/>
                <w:szCs w:val="24"/>
              </w:rPr>
              <w:t>Контроль</w:t>
            </w:r>
            <w:r w:rsidR="00922CB7">
              <w:rPr>
                <w:sz w:val="24"/>
                <w:szCs w:val="24"/>
              </w:rPr>
              <w:t xml:space="preserve"> режима индикации мощности</w:t>
            </w:r>
          </w:p>
        </w:tc>
        <w:tc>
          <w:tcPr>
            <w:tcW w:w="1665" w:type="dxa"/>
            <w:vAlign w:val="center"/>
          </w:tcPr>
          <w:p w:rsidR="00BB192A" w:rsidRPr="00B72AE8" w:rsidRDefault="00BB192A" w:rsidP="00BB192A">
            <w:pPr>
              <w:pStyle w:val="a3"/>
              <w:jc w:val="center"/>
              <w:cnfStyle w:val="000000100000"/>
              <w:rPr>
                <w:sz w:val="24"/>
                <w:szCs w:val="24"/>
                <w:lang w:val="en-US"/>
              </w:rPr>
            </w:pPr>
          </w:p>
        </w:tc>
      </w:tr>
      <w:tr w:rsidR="00922CB7" w:rsidRPr="00B72AE8" w:rsidTr="00AA6D7F">
        <w:trPr>
          <w:cnfStyle w:val="00000001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C Dn (Auto)</w:t>
            </w:r>
          </w:p>
        </w:tc>
        <w:tc>
          <w:tcPr>
            <w:tcW w:w="2146" w:type="dxa"/>
            <w:vAlign w:val="center"/>
          </w:tcPr>
          <w:p w:rsidR="00BB192A" w:rsidRPr="004419BC" w:rsidRDefault="004419BC" w:rsidP="00BB192A">
            <w:pPr>
              <w:pStyle w:val="a3"/>
              <w:jc w:val="center"/>
              <w:cnfStyle w:val="000000010000"/>
              <w:rPr>
                <w:sz w:val="24"/>
                <w:szCs w:val="24"/>
              </w:rPr>
            </w:pPr>
            <w:r>
              <w:rPr>
                <w:sz w:val="24"/>
                <w:szCs w:val="24"/>
              </w:rPr>
              <w:t>Уменьшение емкости</w:t>
            </w:r>
          </w:p>
        </w:tc>
        <w:tc>
          <w:tcPr>
            <w:tcW w:w="2207" w:type="dxa"/>
            <w:vAlign w:val="center"/>
          </w:tcPr>
          <w:p w:rsidR="00BB192A" w:rsidRPr="004419BC" w:rsidRDefault="004419BC" w:rsidP="00B842AF">
            <w:pPr>
              <w:pStyle w:val="a3"/>
              <w:jc w:val="center"/>
              <w:cnfStyle w:val="000000010000"/>
              <w:rPr>
                <w:sz w:val="24"/>
                <w:szCs w:val="24"/>
              </w:rPr>
            </w:pPr>
            <w:r>
              <w:rPr>
                <w:sz w:val="24"/>
                <w:szCs w:val="24"/>
              </w:rPr>
              <w:t>Переключение автомат/полуавт режима</w:t>
            </w:r>
          </w:p>
        </w:tc>
        <w:tc>
          <w:tcPr>
            <w:tcW w:w="2410" w:type="dxa"/>
            <w:vAlign w:val="center"/>
          </w:tcPr>
          <w:p w:rsidR="00BB192A" w:rsidRPr="00B842AF" w:rsidRDefault="00B842AF" w:rsidP="00BB192A">
            <w:pPr>
              <w:pStyle w:val="a3"/>
              <w:jc w:val="center"/>
              <w:cnfStyle w:val="000000010000"/>
              <w:rPr>
                <w:sz w:val="24"/>
                <w:szCs w:val="24"/>
              </w:rPr>
            </w:pPr>
            <w:r>
              <w:rPr>
                <w:sz w:val="24"/>
                <w:szCs w:val="24"/>
              </w:rPr>
              <w:t>Контроль авт/полуавт режима</w:t>
            </w:r>
          </w:p>
        </w:tc>
        <w:tc>
          <w:tcPr>
            <w:tcW w:w="1665" w:type="dxa"/>
            <w:vAlign w:val="center"/>
          </w:tcPr>
          <w:p w:rsidR="00BB192A" w:rsidRPr="00B72AE8" w:rsidRDefault="00BB192A" w:rsidP="00BB192A">
            <w:pPr>
              <w:pStyle w:val="a3"/>
              <w:jc w:val="center"/>
              <w:cnfStyle w:val="000000010000"/>
              <w:rPr>
                <w:sz w:val="24"/>
                <w:szCs w:val="24"/>
                <w:lang w:val="en-US"/>
              </w:rPr>
            </w:pPr>
          </w:p>
        </w:tc>
      </w:tr>
      <w:tr w:rsidR="00922CB7" w:rsidRPr="00B72AE8" w:rsidTr="00AA6D7F">
        <w:trPr>
          <w:cnfStyle w:val="00000010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L Up (Scale)</w:t>
            </w:r>
          </w:p>
        </w:tc>
        <w:tc>
          <w:tcPr>
            <w:tcW w:w="2146" w:type="dxa"/>
            <w:vAlign w:val="center"/>
          </w:tcPr>
          <w:p w:rsidR="00BB192A" w:rsidRPr="00B842AF" w:rsidRDefault="00B842AF" w:rsidP="00BB192A">
            <w:pPr>
              <w:pStyle w:val="a3"/>
              <w:jc w:val="center"/>
              <w:cnfStyle w:val="000000100000"/>
              <w:rPr>
                <w:sz w:val="24"/>
                <w:szCs w:val="24"/>
              </w:rPr>
            </w:pPr>
            <w:r>
              <w:rPr>
                <w:sz w:val="24"/>
                <w:szCs w:val="24"/>
              </w:rPr>
              <w:t>Увеличение индуктивности</w:t>
            </w:r>
          </w:p>
        </w:tc>
        <w:tc>
          <w:tcPr>
            <w:tcW w:w="2207" w:type="dxa"/>
            <w:vAlign w:val="center"/>
          </w:tcPr>
          <w:p w:rsidR="00BB192A" w:rsidRPr="00B842AF" w:rsidRDefault="00B842AF" w:rsidP="00BB192A">
            <w:pPr>
              <w:pStyle w:val="a3"/>
              <w:jc w:val="center"/>
              <w:cnfStyle w:val="000000100000"/>
              <w:rPr>
                <w:sz w:val="24"/>
                <w:szCs w:val="24"/>
              </w:rPr>
            </w:pPr>
            <w:r>
              <w:rPr>
                <w:sz w:val="24"/>
                <w:szCs w:val="24"/>
              </w:rPr>
              <w:t>Переключение предела измерения мощности</w:t>
            </w:r>
          </w:p>
        </w:tc>
        <w:tc>
          <w:tcPr>
            <w:tcW w:w="2410" w:type="dxa"/>
            <w:vAlign w:val="center"/>
          </w:tcPr>
          <w:p w:rsidR="00BB192A" w:rsidRPr="00B842AF" w:rsidRDefault="00B842AF" w:rsidP="00BB192A">
            <w:pPr>
              <w:pStyle w:val="a3"/>
              <w:jc w:val="center"/>
              <w:cnfStyle w:val="000000100000"/>
              <w:rPr>
                <w:sz w:val="24"/>
                <w:szCs w:val="24"/>
              </w:rPr>
            </w:pPr>
            <w:r>
              <w:rPr>
                <w:sz w:val="24"/>
                <w:szCs w:val="24"/>
              </w:rPr>
              <w:t>Контроль предела измерения мощности</w:t>
            </w:r>
          </w:p>
        </w:tc>
        <w:tc>
          <w:tcPr>
            <w:tcW w:w="1665" w:type="dxa"/>
            <w:vAlign w:val="center"/>
          </w:tcPr>
          <w:p w:rsidR="00BB192A" w:rsidRPr="00B72AE8" w:rsidRDefault="00BB192A" w:rsidP="00BB192A">
            <w:pPr>
              <w:pStyle w:val="a3"/>
              <w:jc w:val="center"/>
              <w:cnfStyle w:val="000000100000"/>
              <w:rPr>
                <w:sz w:val="24"/>
                <w:szCs w:val="24"/>
                <w:lang w:val="en-US"/>
              </w:rPr>
            </w:pPr>
          </w:p>
        </w:tc>
      </w:tr>
      <w:tr w:rsidR="00922CB7" w:rsidRPr="00B842AF" w:rsidTr="00AA6D7F">
        <w:trPr>
          <w:cnfStyle w:val="00000001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L Dn (Thresh)</w:t>
            </w:r>
          </w:p>
        </w:tc>
        <w:tc>
          <w:tcPr>
            <w:tcW w:w="2146" w:type="dxa"/>
            <w:vAlign w:val="center"/>
          </w:tcPr>
          <w:p w:rsidR="00BB192A" w:rsidRPr="00B842AF" w:rsidRDefault="00B842AF" w:rsidP="00BB192A">
            <w:pPr>
              <w:pStyle w:val="a3"/>
              <w:jc w:val="center"/>
              <w:cnfStyle w:val="000000010000"/>
              <w:rPr>
                <w:sz w:val="24"/>
                <w:szCs w:val="24"/>
              </w:rPr>
            </w:pPr>
            <w:r>
              <w:rPr>
                <w:sz w:val="24"/>
                <w:szCs w:val="24"/>
              </w:rPr>
              <w:t>Уменьшение индуктивности</w:t>
            </w:r>
          </w:p>
        </w:tc>
        <w:tc>
          <w:tcPr>
            <w:tcW w:w="2207" w:type="dxa"/>
            <w:vAlign w:val="center"/>
          </w:tcPr>
          <w:p w:rsidR="00BB192A" w:rsidRPr="00B842AF" w:rsidRDefault="00B842AF" w:rsidP="00BB192A">
            <w:pPr>
              <w:pStyle w:val="a3"/>
              <w:jc w:val="center"/>
              <w:cnfStyle w:val="000000010000"/>
              <w:rPr>
                <w:sz w:val="24"/>
                <w:szCs w:val="24"/>
              </w:rPr>
            </w:pPr>
            <w:r>
              <w:rPr>
                <w:sz w:val="24"/>
                <w:szCs w:val="24"/>
              </w:rPr>
              <w:t>Установка предела КСВ для автонастройки</w:t>
            </w:r>
          </w:p>
        </w:tc>
        <w:tc>
          <w:tcPr>
            <w:tcW w:w="2410" w:type="dxa"/>
            <w:vAlign w:val="center"/>
          </w:tcPr>
          <w:p w:rsidR="00BB192A" w:rsidRPr="00B842AF" w:rsidRDefault="00B842AF" w:rsidP="00BB192A">
            <w:pPr>
              <w:pStyle w:val="a3"/>
              <w:jc w:val="center"/>
              <w:cnfStyle w:val="000000010000"/>
              <w:rPr>
                <w:sz w:val="24"/>
                <w:szCs w:val="24"/>
              </w:rPr>
            </w:pPr>
            <w:r>
              <w:rPr>
                <w:sz w:val="24"/>
                <w:szCs w:val="24"/>
              </w:rPr>
              <w:t>Контроль предела КСВ для автонастройки</w:t>
            </w:r>
          </w:p>
        </w:tc>
        <w:tc>
          <w:tcPr>
            <w:tcW w:w="1665" w:type="dxa"/>
            <w:vAlign w:val="center"/>
          </w:tcPr>
          <w:p w:rsidR="00BB192A" w:rsidRPr="00B842AF" w:rsidRDefault="00BB192A" w:rsidP="00BB192A">
            <w:pPr>
              <w:pStyle w:val="a3"/>
              <w:jc w:val="center"/>
              <w:cnfStyle w:val="000000010000"/>
              <w:rPr>
                <w:sz w:val="24"/>
                <w:szCs w:val="24"/>
              </w:rPr>
            </w:pPr>
          </w:p>
        </w:tc>
      </w:tr>
      <w:tr w:rsidR="00922CB7" w:rsidRPr="00B72AE8" w:rsidTr="00AA6D7F">
        <w:trPr>
          <w:cnfStyle w:val="00000010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Func</w:t>
            </w:r>
          </w:p>
        </w:tc>
        <w:tc>
          <w:tcPr>
            <w:tcW w:w="2146" w:type="dxa"/>
            <w:vAlign w:val="center"/>
          </w:tcPr>
          <w:p w:rsidR="00BB192A" w:rsidRPr="00AA6D7F" w:rsidRDefault="00AA6D7F" w:rsidP="00BB192A">
            <w:pPr>
              <w:pStyle w:val="a3"/>
              <w:jc w:val="center"/>
              <w:cnfStyle w:val="000000100000"/>
              <w:rPr>
                <w:sz w:val="24"/>
                <w:szCs w:val="24"/>
              </w:rPr>
            </w:pPr>
            <w:r>
              <w:rPr>
                <w:sz w:val="24"/>
                <w:szCs w:val="24"/>
              </w:rPr>
              <w:t>Включение вторичных функций кнопок</w:t>
            </w:r>
          </w:p>
        </w:tc>
        <w:tc>
          <w:tcPr>
            <w:tcW w:w="2207" w:type="dxa"/>
            <w:vAlign w:val="center"/>
          </w:tcPr>
          <w:p w:rsidR="00BB192A" w:rsidRPr="00B72AE8" w:rsidRDefault="00BB192A" w:rsidP="00BB192A">
            <w:pPr>
              <w:pStyle w:val="a3"/>
              <w:jc w:val="center"/>
              <w:cnfStyle w:val="000000100000"/>
              <w:rPr>
                <w:sz w:val="24"/>
                <w:szCs w:val="24"/>
                <w:lang w:val="en-US"/>
              </w:rPr>
            </w:pPr>
          </w:p>
        </w:tc>
        <w:tc>
          <w:tcPr>
            <w:tcW w:w="2410" w:type="dxa"/>
            <w:vAlign w:val="center"/>
          </w:tcPr>
          <w:p w:rsidR="00BB192A" w:rsidRPr="00B72AE8" w:rsidRDefault="00BB192A" w:rsidP="00BB192A">
            <w:pPr>
              <w:pStyle w:val="a3"/>
              <w:jc w:val="center"/>
              <w:cnfStyle w:val="000000100000"/>
              <w:rPr>
                <w:sz w:val="24"/>
                <w:szCs w:val="24"/>
                <w:lang w:val="en-US"/>
              </w:rPr>
            </w:pPr>
          </w:p>
        </w:tc>
        <w:tc>
          <w:tcPr>
            <w:tcW w:w="1665" w:type="dxa"/>
            <w:vAlign w:val="center"/>
          </w:tcPr>
          <w:p w:rsidR="00BB192A" w:rsidRPr="00AA6D7F" w:rsidRDefault="00AA6D7F" w:rsidP="00BB192A">
            <w:pPr>
              <w:pStyle w:val="a3"/>
              <w:jc w:val="center"/>
              <w:cnfStyle w:val="000000100000"/>
              <w:rPr>
                <w:sz w:val="24"/>
                <w:szCs w:val="24"/>
              </w:rPr>
            </w:pPr>
            <w:r>
              <w:rPr>
                <w:sz w:val="24"/>
                <w:szCs w:val="24"/>
              </w:rPr>
              <w:t>Отображение версии прошивки</w:t>
            </w:r>
          </w:p>
        </w:tc>
      </w:tr>
      <w:tr w:rsidR="00922CB7" w:rsidRPr="00B72AE8" w:rsidTr="00AA6D7F">
        <w:trPr>
          <w:cnfStyle w:val="000000010000"/>
        </w:trPr>
        <w:tc>
          <w:tcPr>
            <w:cnfStyle w:val="001000000000"/>
            <w:tcW w:w="1992" w:type="dxa"/>
            <w:vAlign w:val="center"/>
          </w:tcPr>
          <w:p w:rsidR="00BB192A" w:rsidRPr="00B72AE8" w:rsidRDefault="00B72AE8" w:rsidP="00BB192A">
            <w:pPr>
              <w:pStyle w:val="a3"/>
              <w:jc w:val="center"/>
              <w:rPr>
                <w:sz w:val="24"/>
                <w:szCs w:val="24"/>
                <w:lang w:val="en-US"/>
              </w:rPr>
            </w:pPr>
            <w:r w:rsidRPr="00B72AE8">
              <w:rPr>
                <w:sz w:val="24"/>
                <w:szCs w:val="24"/>
                <w:lang w:val="en-US"/>
              </w:rPr>
              <w:t>Func+Ant+Tune</w:t>
            </w:r>
          </w:p>
        </w:tc>
        <w:tc>
          <w:tcPr>
            <w:tcW w:w="2146" w:type="dxa"/>
            <w:vAlign w:val="center"/>
          </w:tcPr>
          <w:p w:rsidR="00BB192A" w:rsidRPr="00B72AE8" w:rsidRDefault="00BB192A" w:rsidP="00BB192A">
            <w:pPr>
              <w:pStyle w:val="a3"/>
              <w:jc w:val="center"/>
              <w:cnfStyle w:val="000000010000"/>
              <w:rPr>
                <w:sz w:val="24"/>
                <w:szCs w:val="24"/>
                <w:lang w:val="en-US"/>
              </w:rPr>
            </w:pPr>
          </w:p>
        </w:tc>
        <w:tc>
          <w:tcPr>
            <w:tcW w:w="2207" w:type="dxa"/>
            <w:vAlign w:val="center"/>
          </w:tcPr>
          <w:p w:rsidR="00BB192A" w:rsidRPr="00B72AE8" w:rsidRDefault="00BB192A" w:rsidP="00BB192A">
            <w:pPr>
              <w:pStyle w:val="a3"/>
              <w:jc w:val="center"/>
              <w:cnfStyle w:val="000000010000"/>
              <w:rPr>
                <w:sz w:val="24"/>
                <w:szCs w:val="24"/>
                <w:lang w:val="en-US"/>
              </w:rPr>
            </w:pPr>
          </w:p>
        </w:tc>
        <w:tc>
          <w:tcPr>
            <w:tcW w:w="2410" w:type="dxa"/>
            <w:vAlign w:val="center"/>
          </w:tcPr>
          <w:p w:rsidR="00BB192A" w:rsidRPr="00B72AE8" w:rsidRDefault="00BB192A" w:rsidP="00BB192A">
            <w:pPr>
              <w:pStyle w:val="a3"/>
              <w:jc w:val="center"/>
              <w:cnfStyle w:val="000000010000"/>
              <w:rPr>
                <w:sz w:val="24"/>
                <w:szCs w:val="24"/>
                <w:lang w:val="en-US"/>
              </w:rPr>
            </w:pPr>
          </w:p>
        </w:tc>
        <w:tc>
          <w:tcPr>
            <w:tcW w:w="1665" w:type="dxa"/>
            <w:vAlign w:val="center"/>
          </w:tcPr>
          <w:p w:rsidR="00BB192A" w:rsidRPr="00AA6D7F" w:rsidRDefault="00AA6D7F" w:rsidP="00BB192A">
            <w:pPr>
              <w:pStyle w:val="a3"/>
              <w:jc w:val="center"/>
              <w:cnfStyle w:val="000000010000"/>
              <w:rPr>
                <w:sz w:val="24"/>
                <w:szCs w:val="24"/>
              </w:rPr>
            </w:pPr>
            <w:r>
              <w:rPr>
                <w:sz w:val="24"/>
                <w:szCs w:val="24"/>
              </w:rPr>
              <w:t>Сброс всех настроек</w:t>
            </w:r>
          </w:p>
        </w:tc>
      </w:tr>
    </w:tbl>
    <w:p w:rsidR="00BB192A" w:rsidRDefault="00BB192A" w:rsidP="00BB192A">
      <w:pPr>
        <w:pStyle w:val="a3"/>
        <w:jc w:val="center"/>
        <w:rPr>
          <w:sz w:val="28"/>
          <w:szCs w:val="28"/>
        </w:rPr>
      </w:pPr>
    </w:p>
    <w:p w:rsidR="00CF22BB" w:rsidRDefault="00CF22BB" w:rsidP="00CF22BB">
      <w:pPr>
        <w:pStyle w:val="a3"/>
        <w:ind w:firstLine="1134"/>
        <w:jc w:val="both"/>
        <w:rPr>
          <w:sz w:val="28"/>
          <w:szCs w:val="28"/>
        </w:rPr>
      </w:pPr>
    </w:p>
    <w:p w:rsidR="00423E51" w:rsidRPr="007C00FB" w:rsidRDefault="00423E51" w:rsidP="00CF22BB">
      <w:pPr>
        <w:pStyle w:val="a3"/>
        <w:ind w:firstLine="1134"/>
        <w:jc w:val="both"/>
        <w:rPr>
          <w:b/>
          <w:sz w:val="28"/>
          <w:szCs w:val="28"/>
        </w:rPr>
      </w:pPr>
      <w:bookmarkStart w:id="35" w:name="Этикет"/>
      <w:r w:rsidRPr="007C00FB">
        <w:rPr>
          <w:b/>
          <w:sz w:val="28"/>
          <w:szCs w:val="28"/>
        </w:rPr>
        <w:t>НЕСКОЛЬКО СЛОВ ОБ ЭТИКЕТЕ</w:t>
      </w:r>
      <w:bookmarkEnd w:id="35"/>
    </w:p>
    <w:p w:rsidR="00423E51" w:rsidRDefault="00423E51" w:rsidP="00CF22BB">
      <w:pPr>
        <w:pStyle w:val="a3"/>
        <w:ind w:firstLine="1134"/>
        <w:jc w:val="both"/>
        <w:rPr>
          <w:sz w:val="28"/>
          <w:szCs w:val="28"/>
        </w:rPr>
      </w:pPr>
    </w:p>
    <w:p w:rsidR="00423E51" w:rsidRDefault="00423E51" w:rsidP="00CF22BB">
      <w:pPr>
        <w:pStyle w:val="a3"/>
        <w:ind w:firstLine="1134"/>
        <w:jc w:val="both"/>
        <w:rPr>
          <w:sz w:val="28"/>
          <w:szCs w:val="28"/>
        </w:rPr>
      </w:pPr>
      <w:r>
        <w:rPr>
          <w:sz w:val="28"/>
          <w:szCs w:val="28"/>
        </w:rPr>
        <w:t>Настраиваясь на какую-либо частоту, убедитесь, что она не занята. При активной работе радиолюбителей найти такие частоты довольно трудно.</w:t>
      </w:r>
      <w:r w:rsidR="00D56F82">
        <w:rPr>
          <w:sz w:val="28"/>
          <w:szCs w:val="28"/>
        </w:rPr>
        <w:t xml:space="preserve"> В любом случае не создавайте помех другим радиолюбителям. </w:t>
      </w:r>
      <w:r w:rsidR="00D56F82">
        <w:rPr>
          <w:sz w:val="28"/>
          <w:szCs w:val="28"/>
          <w:lang w:val="en-US"/>
        </w:rPr>
        <w:t>AT</w:t>
      </w:r>
      <w:r w:rsidR="00D56F82" w:rsidRPr="00BB192A">
        <w:rPr>
          <w:sz w:val="28"/>
          <w:szCs w:val="28"/>
        </w:rPr>
        <w:t xml:space="preserve">-100 </w:t>
      </w:r>
      <w:r w:rsidR="00D56F82">
        <w:rPr>
          <w:sz w:val="28"/>
          <w:szCs w:val="28"/>
          <w:lang w:val="en-US"/>
        </w:rPr>
        <w:t>Pro</w:t>
      </w:r>
      <w:r w:rsidR="00D56F82">
        <w:rPr>
          <w:sz w:val="28"/>
          <w:szCs w:val="28"/>
        </w:rPr>
        <w:t xml:space="preserve"> имеет очень малое время настройки, соизмеримое с долями секунды, </w:t>
      </w:r>
      <w:r w:rsidR="007C00FB">
        <w:rPr>
          <w:sz w:val="28"/>
          <w:szCs w:val="28"/>
        </w:rPr>
        <w:t xml:space="preserve">поэтому помехи от его работы практически отсутствуют. </w:t>
      </w:r>
    </w:p>
    <w:p w:rsidR="007C00FB" w:rsidRDefault="007C00FB" w:rsidP="00CF22BB">
      <w:pPr>
        <w:pStyle w:val="a3"/>
        <w:ind w:firstLine="1134"/>
        <w:jc w:val="both"/>
        <w:rPr>
          <w:sz w:val="28"/>
          <w:szCs w:val="28"/>
        </w:rPr>
      </w:pPr>
    </w:p>
    <w:p w:rsidR="007C00FB" w:rsidRDefault="007C00FB" w:rsidP="00CF22BB">
      <w:pPr>
        <w:pStyle w:val="a3"/>
        <w:ind w:firstLine="1134"/>
        <w:jc w:val="both"/>
        <w:rPr>
          <w:sz w:val="28"/>
          <w:szCs w:val="28"/>
        </w:rPr>
      </w:pPr>
    </w:p>
    <w:p w:rsidR="007C00FB" w:rsidRPr="007C00FB" w:rsidRDefault="007C00FB" w:rsidP="00CF22BB">
      <w:pPr>
        <w:pStyle w:val="a3"/>
        <w:ind w:firstLine="1134"/>
        <w:jc w:val="both"/>
        <w:rPr>
          <w:b/>
          <w:sz w:val="28"/>
          <w:szCs w:val="28"/>
        </w:rPr>
      </w:pPr>
      <w:bookmarkStart w:id="36" w:name="Уход_обслуживание"/>
      <w:r w:rsidRPr="007C00FB">
        <w:rPr>
          <w:b/>
          <w:sz w:val="28"/>
          <w:szCs w:val="28"/>
        </w:rPr>
        <w:lastRenderedPageBreak/>
        <w:t>УХОД И ОБСЛУЖИВАНИЕ</w:t>
      </w:r>
      <w:bookmarkEnd w:id="36"/>
    </w:p>
    <w:p w:rsidR="007C00FB" w:rsidRDefault="007C00FB" w:rsidP="00CF22BB">
      <w:pPr>
        <w:pStyle w:val="a3"/>
        <w:ind w:firstLine="1134"/>
        <w:jc w:val="both"/>
        <w:rPr>
          <w:sz w:val="28"/>
          <w:szCs w:val="28"/>
        </w:rPr>
      </w:pPr>
    </w:p>
    <w:p w:rsidR="007C00FB" w:rsidRDefault="007C00FB" w:rsidP="00CF22BB">
      <w:pPr>
        <w:pStyle w:val="a3"/>
        <w:ind w:firstLine="1134"/>
        <w:jc w:val="both"/>
        <w:rPr>
          <w:sz w:val="28"/>
          <w:szCs w:val="28"/>
        </w:rPr>
      </w:pPr>
      <w:r>
        <w:rPr>
          <w:sz w:val="28"/>
          <w:szCs w:val="28"/>
          <w:lang w:val="en-US"/>
        </w:rPr>
        <w:t>AT</w:t>
      </w:r>
      <w:r w:rsidRPr="00BB192A">
        <w:rPr>
          <w:sz w:val="28"/>
          <w:szCs w:val="28"/>
        </w:rPr>
        <w:t xml:space="preserve">-100 </w:t>
      </w:r>
      <w:r>
        <w:rPr>
          <w:sz w:val="28"/>
          <w:szCs w:val="28"/>
          <w:lang w:val="en-US"/>
        </w:rPr>
        <w:t>Pro</w:t>
      </w:r>
      <w:r>
        <w:rPr>
          <w:sz w:val="28"/>
          <w:szCs w:val="28"/>
        </w:rPr>
        <w:t xml:space="preserve"> фактически не требует обслуживания в процессе эксплуатации. Приведенные ограничения мощности должны строго выдерживаться. При необходимости тюнер можно обтирать от загрязнений мягкой ветошью, смоченной в разбавленном растворе бытового моющего вещества.  </w:t>
      </w:r>
      <w:r w:rsidR="000642B8">
        <w:rPr>
          <w:sz w:val="28"/>
          <w:szCs w:val="28"/>
        </w:rPr>
        <w:t xml:space="preserve">Как любое современное электронное устройство </w:t>
      </w:r>
      <w:r w:rsidR="000642B8">
        <w:rPr>
          <w:sz w:val="28"/>
          <w:szCs w:val="28"/>
          <w:lang w:val="en-US"/>
        </w:rPr>
        <w:t>AT</w:t>
      </w:r>
      <w:r w:rsidR="000642B8" w:rsidRPr="00BB192A">
        <w:rPr>
          <w:sz w:val="28"/>
          <w:szCs w:val="28"/>
        </w:rPr>
        <w:t xml:space="preserve">-100 </w:t>
      </w:r>
      <w:r w:rsidR="000642B8">
        <w:rPr>
          <w:sz w:val="28"/>
          <w:szCs w:val="28"/>
          <w:lang w:val="en-US"/>
        </w:rPr>
        <w:t>Pro</w:t>
      </w:r>
      <w:r w:rsidR="000642B8">
        <w:rPr>
          <w:sz w:val="28"/>
          <w:szCs w:val="28"/>
        </w:rPr>
        <w:t xml:space="preserve"> может быть выведен из строя высокой температурой, водой, падением или статическим электричеством. </w:t>
      </w:r>
      <w:r w:rsidR="000642B8">
        <w:rPr>
          <w:sz w:val="28"/>
          <w:szCs w:val="28"/>
          <w:lang w:val="en-US"/>
        </w:rPr>
        <w:t>LDG</w:t>
      </w:r>
      <w:r w:rsidR="000642B8">
        <w:rPr>
          <w:sz w:val="28"/>
          <w:szCs w:val="28"/>
        </w:rPr>
        <w:t xml:space="preserve"> настоятельно рекомендует использовать в антенных фидерах правильно установленные высококачественные разрядники. </w:t>
      </w:r>
    </w:p>
    <w:p w:rsidR="000642B8" w:rsidRDefault="000642B8" w:rsidP="00CF22BB">
      <w:pPr>
        <w:pStyle w:val="a3"/>
        <w:ind w:firstLine="1134"/>
        <w:jc w:val="both"/>
        <w:rPr>
          <w:sz w:val="28"/>
          <w:szCs w:val="28"/>
        </w:rPr>
      </w:pPr>
    </w:p>
    <w:p w:rsidR="000642B8" w:rsidRDefault="000642B8" w:rsidP="00CF22BB">
      <w:pPr>
        <w:pStyle w:val="a3"/>
        <w:ind w:firstLine="1134"/>
        <w:jc w:val="both"/>
        <w:rPr>
          <w:sz w:val="28"/>
          <w:szCs w:val="28"/>
        </w:rPr>
      </w:pPr>
    </w:p>
    <w:p w:rsidR="000642B8" w:rsidRPr="000642B8" w:rsidRDefault="000642B8" w:rsidP="00CF22BB">
      <w:pPr>
        <w:pStyle w:val="a3"/>
        <w:ind w:firstLine="1134"/>
        <w:jc w:val="both"/>
        <w:rPr>
          <w:b/>
          <w:sz w:val="28"/>
          <w:szCs w:val="28"/>
        </w:rPr>
      </w:pPr>
      <w:bookmarkStart w:id="37" w:name="Техподдержка"/>
      <w:r w:rsidRPr="000642B8">
        <w:rPr>
          <w:b/>
          <w:sz w:val="28"/>
          <w:szCs w:val="28"/>
        </w:rPr>
        <w:t>ТЕХНИЧЕСКАЯ ПОДДЕРЖКА</w:t>
      </w:r>
      <w:bookmarkEnd w:id="37"/>
    </w:p>
    <w:p w:rsidR="000642B8" w:rsidRDefault="000642B8" w:rsidP="00CF22BB">
      <w:pPr>
        <w:pStyle w:val="a3"/>
        <w:ind w:firstLine="1134"/>
        <w:jc w:val="both"/>
        <w:rPr>
          <w:sz w:val="28"/>
          <w:szCs w:val="28"/>
        </w:rPr>
      </w:pPr>
    </w:p>
    <w:p w:rsidR="000642B8" w:rsidRDefault="00D85FEE" w:rsidP="00CF22BB">
      <w:pPr>
        <w:pStyle w:val="a3"/>
        <w:ind w:firstLine="1134"/>
        <w:jc w:val="both"/>
        <w:rPr>
          <w:sz w:val="28"/>
          <w:szCs w:val="28"/>
        </w:rPr>
      </w:pPr>
      <w:r>
        <w:rPr>
          <w:sz w:val="28"/>
          <w:szCs w:val="28"/>
        </w:rPr>
        <w:t xml:space="preserve">Служба технической поддержки </w:t>
      </w:r>
      <w:r>
        <w:rPr>
          <w:sz w:val="28"/>
          <w:szCs w:val="28"/>
          <w:lang w:val="en-US"/>
        </w:rPr>
        <w:t>LDG</w:t>
      </w:r>
      <w:r>
        <w:rPr>
          <w:sz w:val="28"/>
          <w:szCs w:val="28"/>
        </w:rPr>
        <w:t xml:space="preserve"> готова ответить на все вопросы о Вашем тюнере по телефону или через Интернет. Мы надеемся, что Вы получите больше удовольствия от использования нашей продукции, зная, что </w:t>
      </w:r>
      <w:r>
        <w:rPr>
          <w:sz w:val="28"/>
          <w:szCs w:val="28"/>
          <w:lang w:val="en-US"/>
        </w:rPr>
        <w:t>LDG</w:t>
      </w:r>
      <w:r>
        <w:rPr>
          <w:sz w:val="28"/>
          <w:szCs w:val="28"/>
        </w:rPr>
        <w:t xml:space="preserve"> готова в любой момент ответить на все Ваши вопросы. </w:t>
      </w:r>
    </w:p>
    <w:p w:rsidR="00D85FEE" w:rsidRDefault="00617177" w:rsidP="00CF22BB">
      <w:pPr>
        <w:pStyle w:val="a3"/>
        <w:ind w:firstLine="1134"/>
        <w:jc w:val="both"/>
        <w:rPr>
          <w:sz w:val="28"/>
          <w:szCs w:val="28"/>
        </w:rPr>
      </w:pPr>
      <w:r>
        <w:rPr>
          <w:sz w:val="28"/>
          <w:szCs w:val="28"/>
        </w:rPr>
        <w:t xml:space="preserve">Ссылка на наш он-лайн центр поддержки пользователей позволяет Вам послать нам свой вопрос или найти нужный ответ среди часто задаваемых вопросов. </w:t>
      </w:r>
      <w:r>
        <w:rPr>
          <w:sz w:val="28"/>
          <w:szCs w:val="28"/>
          <w:lang w:val="en-US"/>
        </w:rPr>
        <w:t>LDG</w:t>
      </w:r>
      <w:r>
        <w:rPr>
          <w:sz w:val="28"/>
          <w:szCs w:val="28"/>
        </w:rPr>
        <w:t xml:space="preserve"> постоянно обновляет он-лайн информацию и каждый день Вы можете получить самую лучшую он-лайн поддержку. </w:t>
      </w:r>
    </w:p>
    <w:p w:rsidR="00617177" w:rsidRDefault="00CD7AA7" w:rsidP="00CF22BB">
      <w:pPr>
        <w:pStyle w:val="a3"/>
        <w:ind w:firstLine="1134"/>
        <w:jc w:val="both"/>
        <w:rPr>
          <w:sz w:val="28"/>
          <w:szCs w:val="28"/>
        </w:rPr>
      </w:pPr>
      <w:r>
        <w:rPr>
          <w:sz w:val="28"/>
          <w:szCs w:val="28"/>
        </w:rPr>
        <w:t xml:space="preserve">В случае, если Вы утеряете инструкцию по эксплуатации к своему изделию, на сайте </w:t>
      </w:r>
      <w:r>
        <w:rPr>
          <w:sz w:val="28"/>
          <w:szCs w:val="28"/>
          <w:lang w:val="en-US"/>
        </w:rPr>
        <w:t>LDG</w:t>
      </w:r>
      <w:r>
        <w:rPr>
          <w:sz w:val="28"/>
          <w:szCs w:val="28"/>
        </w:rPr>
        <w:t xml:space="preserve"> Вы можете найти ссылки и скачать необходимую инструкцию. Если Вы решите купить другое изделие фирмы </w:t>
      </w:r>
      <w:r>
        <w:rPr>
          <w:sz w:val="28"/>
          <w:szCs w:val="28"/>
          <w:lang w:val="en-US"/>
        </w:rPr>
        <w:t>LDG</w:t>
      </w:r>
      <w:r>
        <w:rPr>
          <w:sz w:val="28"/>
          <w:szCs w:val="28"/>
        </w:rPr>
        <w:t xml:space="preserve">, то на нашем сайте есть необходимые характеристики и фотографии нашего товара, чтобы облегчить Вам выбор. </w:t>
      </w:r>
      <w:r w:rsidR="00B215A7">
        <w:rPr>
          <w:sz w:val="28"/>
          <w:szCs w:val="28"/>
        </w:rPr>
        <w:t xml:space="preserve">Не забывайте про ссылки на наших официальных дилеров, которые также помогут Вам сделать выбор необходимого устройства </w:t>
      </w:r>
      <w:r w:rsidR="00B215A7">
        <w:rPr>
          <w:sz w:val="28"/>
          <w:szCs w:val="28"/>
          <w:lang w:val="en-US"/>
        </w:rPr>
        <w:t>LDG</w:t>
      </w:r>
      <w:r w:rsidR="00B215A7">
        <w:rPr>
          <w:sz w:val="28"/>
          <w:szCs w:val="28"/>
        </w:rPr>
        <w:t xml:space="preserve">. </w:t>
      </w:r>
    </w:p>
    <w:p w:rsidR="00F93215" w:rsidRDefault="00F93215" w:rsidP="00CF22BB">
      <w:pPr>
        <w:pStyle w:val="a3"/>
        <w:ind w:firstLine="1134"/>
        <w:jc w:val="both"/>
        <w:rPr>
          <w:sz w:val="28"/>
          <w:szCs w:val="28"/>
        </w:rPr>
      </w:pPr>
    </w:p>
    <w:p w:rsidR="00F93215" w:rsidRDefault="00F93215" w:rsidP="00CF22BB">
      <w:pPr>
        <w:pStyle w:val="a3"/>
        <w:ind w:firstLine="1134"/>
        <w:jc w:val="both"/>
        <w:rPr>
          <w:sz w:val="28"/>
          <w:szCs w:val="28"/>
        </w:rPr>
      </w:pPr>
    </w:p>
    <w:p w:rsidR="00F93215" w:rsidRPr="00F93215" w:rsidRDefault="00F93215" w:rsidP="00CF22BB">
      <w:pPr>
        <w:pStyle w:val="a3"/>
        <w:ind w:firstLine="1134"/>
        <w:jc w:val="both"/>
        <w:rPr>
          <w:b/>
          <w:sz w:val="28"/>
          <w:szCs w:val="28"/>
        </w:rPr>
      </w:pPr>
      <w:bookmarkStart w:id="38" w:name="Двухлет_гарантия"/>
      <w:r w:rsidRPr="00F93215">
        <w:rPr>
          <w:b/>
          <w:sz w:val="28"/>
          <w:szCs w:val="28"/>
        </w:rPr>
        <w:t>ДВУХЛЕТНЯЯ ГАРАНТИЯ</w:t>
      </w:r>
      <w:bookmarkEnd w:id="38"/>
    </w:p>
    <w:p w:rsidR="00F93215" w:rsidRDefault="00F93215" w:rsidP="00CF22BB">
      <w:pPr>
        <w:pStyle w:val="a3"/>
        <w:ind w:firstLine="1134"/>
        <w:jc w:val="both"/>
        <w:rPr>
          <w:sz w:val="28"/>
          <w:szCs w:val="28"/>
        </w:rPr>
      </w:pPr>
    </w:p>
    <w:p w:rsidR="00FC73BC" w:rsidRDefault="00981295" w:rsidP="00FC73BC">
      <w:pPr>
        <w:pStyle w:val="a3"/>
        <w:ind w:firstLine="1134"/>
        <w:jc w:val="both"/>
        <w:rPr>
          <w:sz w:val="28"/>
          <w:szCs w:val="28"/>
        </w:rPr>
      </w:pPr>
      <w:r>
        <w:rPr>
          <w:sz w:val="28"/>
          <w:szCs w:val="28"/>
        </w:rPr>
        <w:t xml:space="preserve">Ваше изделие обладает двухлетней гарантией со дня покупки на случай выявления дефектов сборки или качества комплектующих. </w:t>
      </w:r>
      <w:r w:rsidR="004224C1">
        <w:rPr>
          <w:sz w:val="28"/>
          <w:szCs w:val="28"/>
        </w:rPr>
        <w:t xml:space="preserve">Эта двухлетняя гарантия является передаваемой. Когда Вы продаете или отдаете свое изделие </w:t>
      </w:r>
      <w:r w:rsidR="004224C1">
        <w:rPr>
          <w:sz w:val="28"/>
          <w:szCs w:val="28"/>
          <w:lang w:val="en-US"/>
        </w:rPr>
        <w:t>LDG</w:t>
      </w:r>
      <w:r w:rsidR="004224C1">
        <w:rPr>
          <w:sz w:val="28"/>
          <w:szCs w:val="28"/>
        </w:rPr>
        <w:t xml:space="preserve">, дайте копию гарантийного талона новому пользователю, и он также будет пользоваться двухлетней гарантией. </w:t>
      </w:r>
    </w:p>
    <w:p w:rsidR="00F93215" w:rsidRDefault="00FC73BC" w:rsidP="00FC73BC">
      <w:pPr>
        <w:pStyle w:val="a3"/>
        <w:ind w:firstLine="1134"/>
        <w:jc w:val="both"/>
        <w:rPr>
          <w:sz w:val="28"/>
          <w:szCs w:val="28"/>
        </w:rPr>
      </w:pPr>
      <w:r>
        <w:rPr>
          <w:sz w:val="28"/>
          <w:szCs w:val="28"/>
        </w:rPr>
        <w:t xml:space="preserve">Нет необходимости заполнять гарантийный талон или регистрировать Ваше изделие </w:t>
      </w:r>
      <w:r>
        <w:rPr>
          <w:sz w:val="28"/>
          <w:szCs w:val="28"/>
          <w:lang w:val="en-US"/>
        </w:rPr>
        <w:t>LDG</w:t>
      </w:r>
      <w:r>
        <w:rPr>
          <w:sz w:val="28"/>
          <w:szCs w:val="28"/>
        </w:rPr>
        <w:t xml:space="preserve">. Квитанция на приобретение изделия </w:t>
      </w:r>
      <w:r>
        <w:rPr>
          <w:sz w:val="28"/>
          <w:szCs w:val="28"/>
          <w:lang w:val="en-US"/>
        </w:rPr>
        <w:t>LDG</w:t>
      </w:r>
      <w:r>
        <w:rPr>
          <w:sz w:val="28"/>
          <w:szCs w:val="28"/>
        </w:rPr>
        <w:t xml:space="preserve"> так же дает право на гарантийный ремонт, поэтому сохраните эту квитанцию. При отправке изделия </w:t>
      </w:r>
      <w:r>
        <w:rPr>
          <w:sz w:val="28"/>
          <w:szCs w:val="28"/>
          <w:lang w:val="en-US"/>
        </w:rPr>
        <w:t>LDG</w:t>
      </w:r>
      <w:r>
        <w:rPr>
          <w:sz w:val="28"/>
          <w:szCs w:val="28"/>
        </w:rPr>
        <w:t xml:space="preserve"> в ремонт предоставьте квитанцию для гарантийного ремонта. </w:t>
      </w:r>
      <w:r w:rsidR="004224C1">
        <w:rPr>
          <w:sz w:val="28"/>
          <w:szCs w:val="28"/>
        </w:rPr>
        <w:t xml:space="preserve">Если Вы отдадите в </w:t>
      </w:r>
      <w:r w:rsidR="004224C1">
        <w:rPr>
          <w:sz w:val="28"/>
          <w:szCs w:val="28"/>
        </w:rPr>
        <w:lastRenderedPageBreak/>
        <w:t xml:space="preserve">ремонт изделие </w:t>
      </w:r>
      <w:r w:rsidR="004224C1">
        <w:rPr>
          <w:sz w:val="28"/>
          <w:szCs w:val="28"/>
          <w:lang w:val="en-US"/>
        </w:rPr>
        <w:t>LDG</w:t>
      </w:r>
      <w:r w:rsidR="004224C1">
        <w:rPr>
          <w:sz w:val="28"/>
          <w:szCs w:val="28"/>
        </w:rPr>
        <w:t xml:space="preserve"> без гарантийного талона</w:t>
      </w:r>
      <w:r>
        <w:rPr>
          <w:sz w:val="28"/>
          <w:szCs w:val="28"/>
        </w:rPr>
        <w:t xml:space="preserve"> или квитанции</w:t>
      </w:r>
      <w:r w:rsidR="004224C1">
        <w:rPr>
          <w:sz w:val="28"/>
          <w:szCs w:val="28"/>
        </w:rPr>
        <w:t>, то это будет рассматриваться как послегарантийный ремонт.</w:t>
      </w:r>
    </w:p>
    <w:p w:rsidR="00FC73BC" w:rsidRDefault="004D7E8A" w:rsidP="00FC73BC">
      <w:pPr>
        <w:pStyle w:val="a3"/>
        <w:ind w:firstLine="1134"/>
        <w:jc w:val="both"/>
        <w:rPr>
          <w:sz w:val="28"/>
          <w:szCs w:val="28"/>
        </w:rPr>
      </w:pPr>
      <w:r>
        <w:rPr>
          <w:sz w:val="28"/>
          <w:szCs w:val="28"/>
        </w:rPr>
        <w:t xml:space="preserve">Компания </w:t>
      </w:r>
      <w:r>
        <w:rPr>
          <w:sz w:val="28"/>
          <w:szCs w:val="28"/>
          <w:lang w:val="en-US"/>
        </w:rPr>
        <w:t>LDG</w:t>
      </w:r>
      <w:r>
        <w:rPr>
          <w:sz w:val="28"/>
          <w:szCs w:val="28"/>
        </w:rPr>
        <w:t xml:space="preserve"> не предоставляет гарантию на изделия, поврежденные в результате неаккуратного обращения или не соблюдения указанных ограничений. Это означает, что повреждения, возникшие по вине пользователя или природных явлений (например, от молнии), не покрываются гарантией. </w:t>
      </w:r>
      <w:r w:rsidR="00257E7A">
        <w:rPr>
          <w:sz w:val="28"/>
          <w:szCs w:val="28"/>
        </w:rPr>
        <w:t>Повреждение так же может быть вызвано в результате слабого контроля за предельной величиной некоторых параметров или в результате недостаточного радиолюбительского опыта.</w:t>
      </w:r>
    </w:p>
    <w:p w:rsidR="00257E7A" w:rsidRDefault="00257E7A" w:rsidP="00FC73BC">
      <w:pPr>
        <w:pStyle w:val="a3"/>
        <w:ind w:firstLine="1134"/>
        <w:jc w:val="both"/>
        <w:rPr>
          <w:sz w:val="28"/>
          <w:szCs w:val="28"/>
        </w:rPr>
      </w:pPr>
    </w:p>
    <w:p w:rsidR="00257E7A" w:rsidRDefault="00257E7A" w:rsidP="00FC73BC">
      <w:pPr>
        <w:pStyle w:val="a3"/>
        <w:ind w:firstLine="1134"/>
        <w:jc w:val="both"/>
        <w:rPr>
          <w:sz w:val="28"/>
          <w:szCs w:val="28"/>
        </w:rPr>
      </w:pPr>
    </w:p>
    <w:p w:rsidR="00257E7A" w:rsidRPr="00257E7A" w:rsidRDefault="00257E7A" w:rsidP="00FC73BC">
      <w:pPr>
        <w:pStyle w:val="a3"/>
        <w:ind w:firstLine="1134"/>
        <w:jc w:val="both"/>
        <w:rPr>
          <w:b/>
          <w:sz w:val="28"/>
          <w:szCs w:val="28"/>
        </w:rPr>
      </w:pPr>
      <w:bookmarkStart w:id="39" w:name="Послегарант_обслуж"/>
      <w:r w:rsidRPr="00257E7A">
        <w:rPr>
          <w:b/>
          <w:sz w:val="28"/>
          <w:szCs w:val="28"/>
        </w:rPr>
        <w:t>ПОСЛЕГАРАНТИЙНОЕ ОБСЛУЖИВАНИЕ</w:t>
      </w:r>
      <w:bookmarkEnd w:id="39"/>
    </w:p>
    <w:p w:rsidR="00257E7A" w:rsidRDefault="00257E7A" w:rsidP="00FC73BC">
      <w:pPr>
        <w:pStyle w:val="a3"/>
        <w:ind w:firstLine="1134"/>
        <w:jc w:val="both"/>
        <w:rPr>
          <w:sz w:val="28"/>
          <w:szCs w:val="28"/>
        </w:rPr>
      </w:pPr>
    </w:p>
    <w:p w:rsidR="00257E7A" w:rsidRDefault="0017373D" w:rsidP="00FC73BC">
      <w:pPr>
        <w:pStyle w:val="a3"/>
        <w:ind w:firstLine="1134"/>
        <w:jc w:val="both"/>
        <w:rPr>
          <w:sz w:val="28"/>
          <w:szCs w:val="28"/>
        </w:rPr>
      </w:pPr>
      <w:r>
        <w:rPr>
          <w:sz w:val="28"/>
          <w:szCs w:val="28"/>
        </w:rPr>
        <w:t xml:space="preserve">При повреждении изделия </w:t>
      </w:r>
      <w:r>
        <w:rPr>
          <w:sz w:val="28"/>
          <w:szCs w:val="28"/>
          <w:lang w:val="en-US"/>
        </w:rPr>
        <w:t>LDG</w:t>
      </w:r>
      <w:r>
        <w:rPr>
          <w:sz w:val="28"/>
          <w:szCs w:val="28"/>
        </w:rPr>
        <w:t xml:space="preserve"> в послегарантийный период компания </w:t>
      </w:r>
      <w:r>
        <w:rPr>
          <w:sz w:val="28"/>
          <w:szCs w:val="28"/>
          <w:lang w:val="en-US"/>
        </w:rPr>
        <w:t>LDG</w:t>
      </w:r>
      <w:r>
        <w:rPr>
          <w:sz w:val="28"/>
          <w:szCs w:val="28"/>
        </w:rPr>
        <w:t xml:space="preserve"> сделает все возможное, чтобы восстановить Ваш прибор. Отошлите Ваше изделие нам. Мы определим неисправность и сообщим Вам по указанному Вами контакту информацию о требуемом ремонте и необходимой сумме, которую Вам нужно будет оплатить для его проведения. Вы можете задать нам любые вопросы перед тем, как отправите нам своё изделие для послегарантийного ремонта.</w:t>
      </w:r>
    </w:p>
    <w:p w:rsidR="0017373D" w:rsidRDefault="0017373D" w:rsidP="00FC73BC">
      <w:pPr>
        <w:pStyle w:val="a3"/>
        <w:ind w:firstLine="1134"/>
        <w:jc w:val="both"/>
        <w:rPr>
          <w:sz w:val="28"/>
          <w:szCs w:val="28"/>
        </w:rPr>
      </w:pPr>
    </w:p>
    <w:p w:rsidR="0017373D" w:rsidRDefault="0017373D" w:rsidP="00FC73BC">
      <w:pPr>
        <w:pStyle w:val="a3"/>
        <w:ind w:firstLine="1134"/>
        <w:jc w:val="both"/>
        <w:rPr>
          <w:sz w:val="28"/>
          <w:szCs w:val="28"/>
        </w:rPr>
      </w:pPr>
    </w:p>
    <w:p w:rsidR="0017373D" w:rsidRPr="0017373D" w:rsidRDefault="0017373D" w:rsidP="00FC73BC">
      <w:pPr>
        <w:pStyle w:val="a3"/>
        <w:ind w:firstLine="1134"/>
        <w:jc w:val="both"/>
        <w:rPr>
          <w:b/>
          <w:sz w:val="28"/>
          <w:szCs w:val="28"/>
        </w:rPr>
      </w:pPr>
      <w:bookmarkStart w:id="40" w:name="Возврат_для_обслуж"/>
      <w:r w:rsidRPr="0017373D">
        <w:rPr>
          <w:b/>
          <w:sz w:val="28"/>
          <w:szCs w:val="28"/>
        </w:rPr>
        <w:t>ВОЗВРАТ ИЗДЕЛИЯ ДЛЯ ОБСЛУЖИВАНИЯ</w:t>
      </w:r>
      <w:bookmarkEnd w:id="40"/>
    </w:p>
    <w:p w:rsidR="0017373D" w:rsidRDefault="0017373D" w:rsidP="00FC73BC">
      <w:pPr>
        <w:pStyle w:val="a3"/>
        <w:ind w:firstLine="1134"/>
        <w:jc w:val="both"/>
        <w:rPr>
          <w:sz w:val="28"/>
          <w:szCs w:val="28"/>
        </w:rPr>
      </w:pPr>
    </w:p>
    <w:p w:rsidR="0017373D" w:rsidRDefault="005B651E" w:rsidP="00FC73BC">
      <w:pPr>
        <w:pStyle w:val="a3"/>
        <w:ind w:firstLine="1134"/>
        <w:jc w:val="both"/>
        <w:rPr>
          <w:sz w:val="28"/>
          <w:szCs w:val="28"/>
        </w:rPr>
      </w:pPr>
      <w:r>
        <w:rPr>
          <w:sz w:val="28"/>
          <w:szCs w:val="28"/>
        </w:rPr>
        <w:t xml:space="preserve">Возвратить изделие фирмы </w:t>
      </w:r>
      <w:r>
        <w:rPr>
          <w:sz w:val="28"/>
          <w:szCs w:val="28"/>
          <w:lang w:val="en-US"/>
        </w:rPr>
        <w:t>LDG</w:t>
      </w:r>
      <w:r>
        <w:rPr>
          <w:sz w:val="28"/>
          <w:szCs w:val="28"/>
        </w:rPr>
        <w:t xml:space="preserve"> легко. Мы принимаем товар на возврат без каких-либо подтверждений с нашей стороны и нет никакой необходимости согласовывать возврат Вашего изделия </w:t>
      </w:r>
      <w:r>
        <w:rPr>
          <w:sz w:val="28"/>
          <w:szCs w:val="28"/>
          <w:lang w:val="en-US"/>
        </w:rPr>
        <w:t>LDG</w:t>
      </w:r>
      <w:r>
        <w:rPr>
          <w:sz w:val="28"/>
          <w:szCs w:val="28"/>
        </w:rPr>
        <w:t xml:space="preserve"> с нами. </w:t>
      </w:r>
      <w:r w:rsidR="005E6150">
        <w:rPr>
          <w:sz w:val="28"/>
          <w:szCs w:val="28"/>
        </w:rPr>
        <w:t xml:space="preserve">Просто зайдите на нашу страничку пользовательской поддержки, скачайте и заполните форму на ремонт. </w:t>
      </w:r>
      <w:r w:rsidR="004E2D25">
        <w:rPr>
          <w:sz w:val="28"/>
          <w:szCs w:val="28"/>
        </w:rPr>
        <w:t xml:space="preserve">В этой форме постарайтесь подробно описать для специалистов </w:t>
      </w:r>
      <w:r w:rsidR="004E2D25">
        <w:rPr>
          <w:sz w:val="28"/>
          <w:szCs w:val="28"/>
          <w:lang w:val="en-US"/>
        </w:rPr>
        <w:t>LDG</w:t>
      </w:r>
      <w:r w:rsidR="004E2D25">
        <w:rPr>
          <w:sz w:val="28"/>
          <w:szCs w:val="28"/>
        </w:rPr>
        <w:t xml:space="preserve"> то, что произошло и чего не было, а также то, почему Вы считаете, что Ваше изделие требует обслуживания. Наш специалист постарается найти и подтвердить Ваши проблемы с изделием </w:t>
      </w:r>
      <w:r w:rsidR="004E2D25">
        <w:rPr>
          <w:sz w:val="28"/>
          <w:szCs w:val="28"/>
          <w:lang w:val="en-US"/>
        </w:rPr>
        <w:t>LDG</w:t>
      </w:r>
      <w:r w:rsidR="00BA0D74">
        <w:rPr>
          <w:sz w:val="28"/>
          <w:szCs w:val="28"/>
        </w:rPr>
        <w:t>, описанные в ремонтной форме</w:t>
      </w:r>
      <w:r w:rsidR="00453913">
        <w:rPr>
          <w:sz w:val="28"/>
          <w:szCs w:val="28"/>
        </w:rPr>
        <w:t>. Поэтому чем лучше Вы опишите проблемы, тем меньше времени нам понадобиться на их обнаружение и устранение.</w:t>
      </w:r>
    </w:p>
    <w:p w:rsidR="00BA0D74" w:rsidRDefault="00A71A72" w:rsidP="00FC73BC">
      <w:pPr>
        <w:pStyle w:val="a3"/>
        <w:ind w:firstLine="1134"/>
        <w:jc w:val="both"/>
        <w:rPr>
          <w:sz w:val="28"/>
          <w:szCs w:val="28"/>
        </w:rPr>
      </w:pPr>
      <w:r>
        <w:rPr>
          <w:sz w:val="28"/>
          <w:szCs w:val="28"/>
        </w:rPr>
        <w:t xml:space="preserve">Попросите у фирмы-перевозчика контрольный номер Вашей бандероли с изделием </w:t>
      </w:r>
      <w:r>
        <w:rPr>
          <w:sz w:val="28"/>
          <w:szCs w:val="28"/>
          <w:lang w:val="en-US"/>
        </w:rPr>
        <w:t>LDG</w:t>
      </w:r>
      <w:r>
        <w:rPr>
          <w:sz w:val="28"/>
          <w:szCs w:val="28"/>
        </w:rPr>
        <w:t xml:space="preserve"> или отправьте своё изделие с уведомлением о доставке. Это позволит Вам узнать, что Ваше изделие благополучно дошло до фирмы </w:t>
      </w:r>
      <w:r>
        <w:rPr>
          <w:sz w:val="28"/>
          <w:szCs w:val="28"/>
          <w:lang w:val="en-US"/>
        </w:rPr>
        <w:t>LDG</w:t>
      </w:r>
      <w:r>
        <w:rPr>
          <w:sz w:val="28"/>
          <w:szCs w:val="28"/>
        </w:rPr>
        <w:t xml:space="preserve">. Не забудьте указать нам свой </w:t>
      </w:r>
      <w:r>
        <w:rPr>
          <w:sz w:val="28"/>
          <w:szCs w:val="28"/>
          <w:lang w:val="en-US"/>
        </w:rPr>
        <w:t>e</w:t>
      </w:r>
      <w:r w:rsidRPr="00A71A72">
        <w:rPr>
          <w:sz w:val="28"/>
          <w:szCs w:val="28"/>
        </w:rPr>
        <w:t>-</w:t>
      </w:r>
      <w:r>
        <w:rPr>
          <w:sz w:val="28"/>
          <w:szCs w:val="28"/>
          <w:lang w:val="en-US"/>
        </w:rPr>
        <w:t>mail</w:t>
      </w:r>
      <w:r>
        <w:rPr>
          <w:sz w:val="28"/>
          <w:szCs w:val="28"/>
        </w:rPr>
        <w:t>, чтобы наш грузоотправитель смог уведомить Вас о том, что Ваше изделие отправлено обратно к Вам. И будьте уверены в том, что мы прикладываем максимум усилий для того, чтобы закончить ремонт и обслуживание Вашего изделия раньше указанного нами времени. Мы ценим Ваше время</w:t>
      </w:r>
      <w:r w:rsidR="00F90ACF">
        <w:rPr>
          <w:sz w:val="28"/>
          <w:szCs w:val="28"/>
        </w:rPr>
        <w:t xml:space="preserve"> и терпение</w:t>
      </w:r>
      <w:r>
        <w:rPr>
          <w:sz w:val="28"/>
          <w:szCs w:val="28"/>
        </w:rPr>
        <w:t>.</w:t>
      </w:r>
    </w:p>
    <w:p w:rsidR="00A71A72" w:rsidRDefault="00914830" w:rsidP="00FC73BC">
      <w:pPr>
        <w:pStyle w:val="a3"/>
        <w:ind w:firstLine="1134"/>
        <w:jc w:val="both"/>
        <w:rPr>
          <w:sz w:val="28"/>
          <w:szCs w:val="28"/>
        </w:rPr>
      </w:pPr>
      <w:r>
        <w:rPr>
          <w:sz w:val="28"/>
          <w:szCs w:val="28"/>
        </w:rPr>
        <w:lastRenderedPageBreak/>
        <w:t xml:space="preserve">Ремонт занимает от шести до восьми недель, но обычно он заканчивается раньше. </w:t>
      </w:r>
      <w:r w:rsidR="0032669C">
        <w:rPr>
          <w:sz w:val="28"/>
          <w:szCs w:val="28"/>
        </w:rPr>
        <w:t xml:space="preserve">Самую последнюю информацию о возврате изделий </w:t>
      </w:r>
      <w:r w:rsidR="0032669C">
        <w:rPr>
          <w:sz w:val="28"/>
          <w:szCs w:val="28"/>
          <w:lang w:val="en-US"/>
        </w:rPr>
        <w:t>LDG</w:t>
      </w:r>
      <w:r w:rsidR="0032669C">
        <w:rPr>
          <w:sz w:val="28"/>
          <w:szCs w:val="28"/>
        </w:rPr>
        <w:t xml:space="preserve"> для обслуживания Вы можете найти на нашей страничке пользовательской поддержки в Интернете. Отсылайте Ваше хорошо упакованное изделие с ремонтной формой по адресу:</w:t>
      </w:r>
    </w:p>
    <w:p w:rsidR="0032669C" w:rsidRDefault="0032669C" w:rsidP="0032669C">
      <w:pPr>
        <w:pStyle w:val="a3"/>
        <w:jc w:val="center"/>
        <w:rPr>
          <w:sz w:val="28"/>
          <w:szCs w:val="28"/>
        </w:rPr>
      </w:pP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r w:rsidRPr="0032669C">
        <w:rPr>
          <w:rFonts w:ascii="TimesNewRomanPSMT" w:hAnsi="TimesNewRomanPSMT" w:cs="TimesNewRomanPSMT"/>
          <w:sz w:val="28"/>
          <w:szCs w:val="28"/>
          <w:lang w:val="en-US" w:eastAsia="ru-RU"/>
        </w:rPr>
        <w:t>LDG Electronics, Inc.</w:t>
      </w: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r w:rsidRPr="0032669C">
        <w:rPr>
          <w:rFonts w:ascii="TimesNewRomanPSMT" w:hAnsi="TimesNewRomanPSMT" w:cs="TimesNewRomanPSMT"/>
          <w:sz w:val="28"/>
          <w:szCs w:val="28"/>
          <w:lang w:val="en-US" w:eastAsia="ru-RU"/>
        </w:rPr>
        <w:t>Attn: Repair Department</w:t>
      </w: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r w:rsidRPr="0032669C">
        <w:rPr>
          <w:rFonts w:ascii="TimesNewRomanPSMT" w:hAnsi="TimesNewRomanPSMT" w:cs="TimesNewRomanPSMT"/>
          <w:sz w:val="28"/>
          <w:szCs w:val="28"/>
          <w:lang w:val="en-US" w:eastAsia="ru-RU"/>
        </w:rPr>
        <w:t>1445 Parran Rd</w:t>
      </w: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r w:rsidRPr="0032669C">
        <w:rPr>
          <w:rFonts w:ascii="TimesNewRomanPSMT" w:hAnsi="TimesNewRomanPSMT" w:cs="TimesNewRomanPSMT"/>
          <w:sz w:val="28"/>
          <w:szCs w:val="28"/>
          <w:lang w:val="en-US" w:eastAsia="ru-RU"/>
        </w:rPr>
        <w:t>St. Leonard, MD 20685</w:t>
      </w:r>
    </w:p>
    <w:p w:rsidR="0032669C" w:rsidRPr="0096763A" w:rsidRDefault="0032669C" w:rsidP="0032669C">
      <w:pPr>
        <w:autoSpaceDE w:val="0"/>
        <w:autoSpaceDN w:val="0"/>
        <w:adjustRightInd w:val="0"/>
        <w:spacing w:after="0" w:line="240" w:lineRule="auto"/>
        <w:jc w:val="center"/>
        <w:rPr>
          <w:rFonts w:ascii="TimesNewRomanPSMT" w:hAnsi="TimesNewRomanPSMT" w:cs="TimesNewRomanPSMT"/>
          <w:sz w:val="28"/>
          <w:szCs w:val="28"/>
          <w:lang w:val="en-US" w:eastAsia="ru-RU"/>
        </w:rPr>
      </w:pPr>
    </w:p>
    <w:p w:rsidR="0032669C" w:rsidRPr="0096763A" w:rsidRDefault="0032669C" w:rsidP="0032669C">
      <w:pPr>
        <w:autoSpaceDE w:val="0"/>
        <w:autoSpaceDN w:val="0"/>
        <w:adjustRightInd w:val="0"/>
        <w:spacing w:after="0" w:line="240" w:lineRule="auto"/>
        <w:ind w:firstLine="1134"/>
        <w:jc w:val="both"/>
        <w:rPr>
          <w:rFonts w:ascii="TimesNewRomanPSMT" w:hAnsi="TimesNewRomanPSMT" w:cs="TimesNewRomanPSMT"/>
          <w:sz w:val="28"/>
          <w:szCs w:val="28"/>
          <w:lang w:val="en-US" w:eastAsia="ru-RU"/>
        </w:rPr>
      </w:pPr>
    </w:p>
    <w:p w:rsidR="0032669C" w:rsidRPr="0032669C" w:rsidRDefault="0032669C" w:rsidP="0032669C">
      <w:pPr>
        <w:autoSpaceDE w:val="0"/>
        <w:autoSpaceDN w:val="0"/>
        <w:adjustRightInd w:val="0"/>
        <w:spacing w:after="0" w:line="240" w:lineRule="auto"/>
        <w:ind w:firstLine="1134"/>
        <w:jc w:val="both"/>
        <w:rPr>
          <w:rFonts w:asciiTheme="minorHAnsi" w:hAnsiTheme="minorHAnsi" w:cs="TimesNewRomanPSMT"/>
          <w:b/>
          <w:sz w:val="28"/>
          <w:szCs w:val="28"/>
          <w:lang w:eastAsia="ru-RU"/>
        </w:rPr>
      </w:pPr>
      <w:bookmarkStart w:id="41" w:name="Отзыв"/>
      <w:r w:rsidRPr="0032669C">
        <w:rPr>
          <w:rFonts w:asciiTheme="minorHAnsi" w:hAnsiTheme="minorHAnsi" w:cs="TimesNewRomanPSMT"/>
          <w:b/>
          <w:sz w:val="28"/>
          <w:szCs w:val="28"/>
          <w:lang w:eastAsia="ru-RU"/>
        </w:rPr>
        <w:t>ОТЗЫВ О ПРОДУКЦИИ</w:t>
      </w:r>
      <w:bookmarkEnd w:id="41"/>
    </w:p>
    <w:p w:rsidR="0032669C" w:rsidRDefault="0032669C" w:rsidP="0032669C">
      <w:pPr>
        <w:pStyle w:val="a3"/>
        <w:ind w:firstLine="1134"/>
        <w:jc w:val="both"/>
        <w:rPr>
          <w:sz w:val="28"/>
          <w:szCs w:val="28"/>
        </w:rPr>
      </w:pPr>
    </w:p>
    <w:p w:rsidR="0032669C" w:rsidRDefault="0032669C" w:rsidP="0032669C">
      <w:pPr>
        <w:pStyle w:val="a3"/>
        <w:ind w:firstLine="1134"/>
        <w:jc w:val="both"/>
        <w:rPr>
          <w:sz w:val="28"/>
          <w:szCs w:val="28"/>
        </w:rPr>
      </w:pPr>
      <w:r>
        <w:rPr>
          <w:sz w:val="28"/>
          <w:szCs w:val="28"/>
        </w:rPr>
        <w:t xml:space="preserve">Мы будем благодарны Вам за отзыв о наших изделиях! Расскажите нам, что Вы действительно думаете о продукции фирмы </w:t>
      </w:r>
      <w:r>
        <w:rPr>
          <w:sz w:val="28"/>
          <w:szCs w:val="28"/>
          <w:lang w:val="en-US"/>
        </w:rPr>
        <w:t>LDG</w:t>
      </w:r>
      <w:r>
        <w:rPr>
          <w:sz w:val="28"/>
          <w:szCs w:val="28"/>
        </w:rPr>
        <w:t xml:space="preserve">, которой Вы пользуетесь. Опишите </w:t>
      </w:r>
      <w:r w:rsidR="000834F5">
        <w:rPr>
          <w:sz w:val="28"/>
          <w:szCs w:val="28"/>
        </w:rPr>
        <w:t xml:space="preserve">нам </w:t>
      </w:r>
      <w:r>
        <w:rPr>
          <w:sz w:val="28"/>
          <w:szCs w:val="28"/>
        </w:rPr>
        <w:t xml:space="preserve">на открытке, в письме или через </w:t>
      </w:r>
      <w:r>
        <w:rPr>
          <w:sz w:val="28"/>
          <w:szCs w:val="28"/>
          <w:lang w:val="en-US"/>
        </w:rPr>
        <w:t>e</w:t>
      </w:r>
      <w:r w:rsidRPr="0032669C">
        <w:rPr>
          <w:sz w:val="28"/>
          <w:szCs w:val="28"/>
        </w:rPr>
        <w:t>-</w:t>
      </w:r>
      <w:r>
        <w:rPr>
          <w:sz w:val="28"/>
          <w:szCs w:val="28"/>
          <w:lang w:val="en-US"/>
        </w:rPr>
        <w:t>mail</w:t>
      </w:r>
      <w:r>
        <w:rPr>
          <w:sz w:val="28"/>
          <w:szCs w:val="28"/>
        </w:rPr>
        <w:t xml:space="preserve"> (предпочтительнее), как Вы используете наш товар</w:t>
      </w:r>
      <w:r w:rsidR="000834F5">
        <w:rPr>
          <w:sz w:val="28"/>
          <w:szCs w:val="28"/>
        </w:rPr>
        <w:t>,</w:t>
      </w:r>
      <w:r>
        <w:rPr>
          <w:sz w:val="28"/>
          <w:szCs w:val="28"/>
        </w:rPr>
        <w:t xml:space="preserve"> и как он работает в Ваших условиях. </w:t>
      </w:r>
      <w:r w:rsidR="000834F5">
        <w:rPr>
          <w:sz w:val="28"/>
          <w:szCs w:val="28"/>
        </w:rPr>
        <w:t xml:space="preserve">Для </w:t>
      </w:r>
      <w:r w:rsidR="00DE3BB1">
        <w:rPr>
          <w:sz w:val="28"/>
          <w:szCs w:val="28"/>
        </w:rPr>
        <w:t>иллюстрации</w:t>
      </w:r>
      <w:r w:rsidR="000834F5">
        <w:rPr>
          <w:sz w:val="28"/>
          <w:szCs w:val="28"/>
        </w:rPr>
        <w:t xml:space="preserve"> описания можете прислать нам фотографию, схему или чертеж</w:t>
      </w:r>
      <w:r w:rsidR="00DE3BB1">
        <w:rPr>
          <w:sz w:val="28"/>
          <w:szCs w:val="28"/>
        </w:rPr>
        <w:t>, который может пояснить имеющиеся в описании</w:t>
      </w:r>
      <w:r w:rsidR="00DE3BB1" w:rsidRPr="00DE3BB1">
        <w:rPr>
          <w:sz w:val="28"/>
          <w:szCs w:val="28"/>
        </w:rPr>
        <w:t xml:space="preserve"> </w:t>
      </w:r>
      <w:r w:rsidR="00DE3BB1">
        <w:rPr>
          <w:sz w:val="28"/>
          <w:szCs w:val="28"/>
        </w:rPr>
        <w:t xml:space="preserve">нюансы. </w:t>
      </w:r>
      <w:r w:rsidR="00172CF9">
        <w:rPr>
          <w:sz w:val="28"/>
          <w:szCs w:val="28"/>
        </w:rPr>
        <w:t xml:space="preserve">Мы обсудим Ваши комментарии с нашими сотрудниками, дилерами и другими пользователями на нашем веб-узле </w:t>
      </w:r>
      <w:r w:rsidR="00172CF9">
        <w:rPr>
          <w:sz w:val="28"/>
          <w:szCs w:val="28"/>
          <w:lang w:val="en-US"/>
        </w:rPr>
        <w:t>LDG</w:t>
      </w:r>
      <w:r w:rsidR="00172CF9">
        <w:rPr>
          <w:sz w:val="28"/>
          <w:szCs w:val="28"/>
        </w:rPr>
        <w:t xml:space="preserve">. </w:t>
      </w:r>
    </w:p>
    <w:p w:rsidR="00172CF9" w:rsidRDefault="00172CF9" w:rsidP="0032669C">
      <w:pPr>
        <w:pStyle w:val="a3"/>
        <w:ind w:firstLine="1134"/>
        <w:jc w:val="both"/>
        <w:rPr>
          <w:sz w:val="28"/>
          <w:szCs w:val="28"/>
        </w:rPr>
      </w:pPr>
    </w:p>
    <w:p w:rsidR="00172CF9" w:rsidRDefault="00172CF9" w:rsidP="00172CF9">
      <w:pPr>
        <w:autoSpaceDE w:val="0"/>
        <w:autoSpaceDN w:val="0"/>
        <w:adjustRightInd w:val="0"/>
        <w:spacing w:after="0" w:line="240" w:lineRule="auto"/>
        <w:jc w:val="center"/>
        <w:rPr>
          <w:rFonts w:ascii="TimesNewRomanPSMT" w:hAnsi="TimesNewRomanPSMT" w:cs="TimesNewRomanPSMT"/>
          <w:color w:val="000000"/>
          <w:sz w:val="20"/>
          <w:szCs w:val="20"/>
          <w:lang w:eastAsia="ru-RU"/>
        </w:rPr>
      </w:pPr>
      <w:r>
        <w:rPr>
          <w:rFonts w:ascii="TimesNewRomanPSMT" w:hAnsi="TimesNewRomanPSMT" w:cs="TimesNewRomanPSMT"/>
          <w:color w:val="00009A"/>
          <w:sz w:val="24"/>
          <w:szCs w:val="24"/>
          <w:lang w:eastAsia="ru-RU"/>
        </w:rPr>
        <w:t>http://www.ldgelectronics.com</w:t>
      </w:r>
      <w:r>
        <w:rPr>
          <w:rFonts w:ascii="TimesNewRomanPSMT" w:hAnsi="TimesNewRomanPSMT" w:cs="TimesNewRomanPSMT"/>
          <w:color w:val="000000"/>
          <w:sz w:val="24"/>
          <w:szCs w:val="24"/>
          <w:lang w:eastAsia="ru-RU"/>
        </w:rPr>
        <w:t>/</w:t>
      </w:r>
    </w:p>
    <w:p w:rsidR="00172CF9" w:rsidRDefault="00172CF9" w:rsidP="00172CF9">
      <w:pPr>
        <w:pStyle w:val="a3"/>
        <w:jc w:val="center"/>
        <w:rPr>
          <w:sz w:val="28"/>
          <w:szCs w:val="28"/>
        </w:rPr>
      </w:pPr>
    </w:p>
    <w:p w:rsidR="00172CF9" w:rsidRDefault="00172CF9" w:rsidP="00172CF9">
      <w:pPr>
        <w:pStyle w:val="a3"/>
        <w:jc w:val="center"/>
        <w:rPr>
          <w:sz w:val="28"/>
          <w:szCs w:val="28"/>
        </w:rPr>
      </w:pPr>
    </w:p>
    <w:tbl>
      <w:tblPr>
        <w:tblStyle w:val="af3"/>
        <w:tblW w:w="0" w:type="auto"/>
        <w:tblBorders>
          <w:top w:val="single" w:sz="36" w:space="0" w:color="C00000"/>
          <w:left w:val="single" w:sz="36" w:space="0" w:color="C00000"/>
          <w:bottom w:val="single" w:sz="36" w:space="0" w:color="C00000"/>
          <w:right w:val="single" w:sz="36" w:space="0" w:color="C00000"/>
          <w:insideH w:val="single" w:sz="36" w:space="0" w:color="C00000"/>
          <w:insideV w:val="single" w:sz="36" w:space="0" w:color="C00000"/>
        </w:tblBorders>
        <w:tblLook w:val="04A0"/>
      </w:tblPr>
      <w:tblGrid>
        <w:gridCol w:w="10420"/>
      </w:tblGrid>
      <w:tr w:rsidR="00B2529B" w:rsidTr="00233A88">
        <w:tc>
          <w:tcPr>
            <w:tcW w:w="10420" w:type="dxa"/>
            <w:vAlign w:val="center"/>
          </w:tcPr>
          <w:p w:rsidR="00233A88" w:rsidRPr="0096763A" w:rsidRDefault="00233A88" w:rsidP="00233A88">
            <w:pPr>
              <w:pStyle w:val="a3"/>
              <w:jc w:val="center"/>
              <w:rPr>
                <w:b/>
                <w:sz w:val="28"/>
                <w:szCs w:val="28"/>
              </w:rPr>
            </w:pPr>
            <w:bookmarkStart w:id="42" w:name="Примечан_переводчика"/>
            <w:r w:rsidRPr="00172CF9">
              <w:rPr>
                <w:b/>
                <w:sz w:val="28"/>
                <w:szCs w:val="28"/>
              </w:rPr>
              <w:t>ПРИМЕЧАНИЕ ПЕРЕВОДЧИКА</w:t>
            </w:r>
            <w:bookmarkEnd w:id="42"/>
          </w:p>
          <w:p w:rsidR="00233A88" w:rsidRPr="0096763A" w:rsidRDefault="00233A88" w:rsidP="00233A88">
            <w:pPr>
              <w:pStyle w:val="a3"/>
              <w:ind w:firstLine="1134"/>
              <w:jc w:val="both"/>
              <w:rPr>
                <w:sz w:val="28"/>
                <w:szCs w:val="28"/>
              </w:rPr>
            </w:pPr>
          </w:p>
          <w:p w:rsidR="00B2529B" w:rsidRDefault="00233A88" w:rsidP="00233A88">
            <w:pPr>
              <w:pStyle w:val="a3"/>
              <w:ind w:firstLine="1134"/>
              <w:jc w:val="both"/>
              <w:rPr>
                <w:sz w:val="28"/>
                <w:szCs w:val="28"/>
              </w:rPr>
            </w:pPr>
            <w:r>
              <w:rPr>
                <w:sz w:val="28"/>
                <w:szCs w:val="28"/>
              </w:rPr>
              <w:t xml:space="preserve">Данное руководство пользователя является практически дословным переводом официального руководства пользователя автоматического антенного тюнера </w:t>
            </w:r>
            <w:r>
              <w:rPr>
                <w:sz w:val="28"/>
                <w:szCs w:val="28"/>
                <w:lang w:val="en-US"/>
              </w:rPr>
              <w:t>LDG</w:t>
            </w:r>
            <w:r w:rsidRPr="00172CF9">
              <w:rPr>
                <w:sz w:val="28"/>
                <w:szCs w:val="28"/>
              </w:rPr>
              <w:t xml:space="preserve"> </w:t>
            </w:r>
            <w:r>
              <w:rPr>
                <w:sz w:val="28"/>
                <w:szCs w:val="28"/>
                <w:lang w:val="en-US"/>
              </w:rPr>
              <w:t>AT</w:t>
            </w:r>
            <w:r w:rsidRPr="00172CF9">
              <w:rPr>
                <w:sz w:val="28"/>
                <w:szCs w:val="28"/>
              </w:rPr>
              <w:t xml:space="preserve">-100 </w:t>
            </w:r>
            <w:r>
              <w:rPr>
                <w:sz w:val="28"/>
                <w:szCs w:val="28"/>
                <w:lang w:val="en-US"/>
              </w:rPr>
              <w:t>Pro</w:t>
            </w:r>
            <w:r>
              <w:rPr>
                <w:sz w:val="28"/>
                <w:szCs w:val="28"/>
              </w:rPr>
              <w:t xml:space="preserve">, выложенного на сайте фирмы </w:t>
            </w:r>
            <w:r>
              <w:rPr>
                <w:sz w:val="28"/>
                <w:szCs w:val="28"/>
                <w:lang w:val="en-US"/>
              </w:rPr>
              <w:t>LDG</w:t>
            </w:r>
            <w:r>
              <w:rPr>
                <w:sz w:val="28"/>
                <w:szCs w:val="28"/>
              </w:rPr>
              <w:t xml:space="preserve">. Поэтому </w:t>
            </w:r>
            <w:r w:rsidRPr="00172CF9">
              <w:rPr>
                <w:sz w:val="28"/>
                <w:szCs w:val="28"/>
                <w:u w:val="single"/>
              </w:rPr>
              <w:t>переводчик не несет никакой ответственности</w:t>
            </w:r>
            <w:r>
              <w:rPr>
                <w:sz w:val="28"/>
                <w:szCs w:val="28"/>
              </w:rPr>
              <w:t xml:space="preserve"> за возможные повреждения Вашего тюнера, которые могут возникнуть в результате использования данного руководства пользователя. Помните, что все действия Вы делаете на свой страх и риск.</w:t>
            </w:r>
          </w:p>
          <w:p w:rsidR="00233A88" w:rsidRDefault="00233A88" w:rsidP="00233A88">
            <w:pPr>
              <w:pStyle w:val="a3"/>
              <w:ind w:firstLine="1134"/>
              <w:jc w:val="both"/>
              <w:rPr>
                <w:sz w:val="28"/>
                <w:szCs w:val="28"/>
              </w:rPr>
            </w:pPr>
            <w:r>
              <w:rPr>
                <w:sz w:val="28"/>
                <w:szCs w:val="28"/>
              </w:rPr>
              <w:t xml:space="preserve">Данный перевод руководства пользователя тюнера </w:t>
            </w:r>
            <w:r>
              <w:rPr>
                <w:sz w:val="28"/>
                <w:szCs w:val="28"/>
                <w:lang w:val="en-US"/>
              </w:rPr>
              <w:t>LDG</w:t>
            </w:r>
            <w:r w:rsidRPr="00172CF9">
              <w:rPr>
                <w:sz w:val="28"/>
                <w:szCs w:val="28"/>
              </w:rPr>
              <w:t xml:space="preserve"> </w:t>
            </w:r>
            <w:r>
              <w:rPr>
                <w:sz w:val="28"/>
                <w:szCs w:val="28"/>
                <w:lang w:val="en-US"/>
              </w:rPr>
              <w:t>AT</w:t>
            </w:r>
            <w:r w:rsidRPr="00172CF9">
              <w:rPr>
                <w:sz w:val="28"/>
                <w:szCs w:val="28"/>
              </w:rPr>
              <w:t xml:space="preserve">-100 </w:t>
            </w:r>
            <w:r>
              <w:rPr>
                <w:sz w:val="28"/>
                <w:szCs w:val="28"/>
                <w:lang w:val="en-US"/>
              </w:rPr>
              <w:t>Pro</w:t>
            </w:r>
            <w:r>
              <w:rPr>
                <w:sz w:val="28"/>
                <w:szCs w:val="28"/>
              </w:rPr>
              <w:t xml:space="preserve"> не преследует какой-либо коммерческой цели и предназначен для свободного распространения.</w:t>
            </w:r>
          </w:p>
          <w:p w:rsidR="00233A88" w:rsidRPr="00233A88" w:rsidRDefault="00233A88" w:rsidP="0096763A">
            <w:pPr>
              <w:pStyle w:val="a3"/>
              <w:rPr>
                <w:b/>
                <w:i/>
                <w:sz w:val="28"/>
                <w:szCs w:val="28"/>
              </w:rPr>
            </w:pPr>
          </w:p>
        </w:tc>
      </w:tr>
    </w:tbl>
    <w:p w:rsidR="00233A88" w:rsidRPr="00172CF9" w:rsidRDefault="00233A88" w:rsidP="0055694F">
      <w:pPr>
        <w:pStyle w:val="a3"/>
        <w:jc w:val="both"/>
        <w:rPr>
          <w:sz w:val="28"/>
          <w:szCs w:val="28"/>
        </w:rPr>
      </w:pPr>
    </w:p>
    <w:sectPr w:rsidR="00233A88" w:rsidRPr="00172CF9" w:rsidSect="0035718C">
      <w:headerReference w:type="default" r:id="rId33"/>
      <w:footerReference w:type="default" r:id="rId34"/>
      <w:headerReference w:type="first" r:id="rId35"/>
      <w:footerReference w:type="first" r:id="rId36"/>
      <w:pgSz w:w="11906" w:h="16838" w:code="9"/>
      <w:pgMar w:top="851" w:right="851" w:bottom="1134" w:left="851" w:header="567"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70FC" w:rsidRDefault="009D70FC" w:rsidP="00464CEE">
      <w:pPr>
        <w:spacing w:after="0" w:line="240" w:lineRule="auto"/>
      </w:pPr>
      <w:r>
        <w:separator/>
      </w:r>
    </w:p>
  </w:endnote>
  <w:endnote w:type="continuationSeparator" w:id="1">
    <w:p w:rsidR="009D70FC" w:rsidRDefault="009D70FC" w:rsidP="00464C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XUGXZX+TimesNewRomanPS-BoldMT">
    <w:altName w:val="Times New Roman"/>
    <w:panose1 w:val="00000000000000000000"/>
    <w:charset w:val="00"/>
    <w:family w:val="roman"/>
    <w:notTrueType/>
    <w:pitch w:val="default"/>
    <w:sig w:usb0="00000003" w:usb1="00000000" w:usb2="00000000" w:usb3="00000000" w:csb0="00000001" w:csb1="00000000"/>
  </w:font>
  <w:font w:name="TimesNewRomanPS-BoldMT">
    <w:altName w:val="Arial"/>
    <w:panose1 w:val="00000000000000000000"/>
    <w:charset w:val="00"/>
    <w:family w:val="swiss"/>
    <w:notTrueType/>
    <w:pitch w:val="default"/>
    <w:sig w:usb0="00000203" w:usb1="00000000" w:usb2="00000000" w:usb3="00000000" w:csb0="00000005" w:csb1="00000000"/>
  </w:font>
  <w:font w:name="TimesNewRomanPSMT">
    <w:altName w:val="Arial"/>
    <w:panose1 w:val="00000000000000000000"/>
    <w:charset w:val="00"/>
    <w:family w:val="swiss"/>
    <w:notTrueType/>
    <w:pitch w:val="default"/>
    <w:sig w:usb0="00000203" w:usb1="00000000" w:usb2="00000000" w:usb3="00000000" w:csb0="00000005"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51E" w:rsidRDefault="000D13D9">
    <w:pPr>
      <w:pStyle w:val="ac"/>
      <w:jc w:val="center"/>
    </w:pPr>
    <w:r>
      <w:rPr>
        <w:noProof/>
        <w:lang w:eastAsia="ru-RU"/>
      </w:rPr>
      <w:pict>
        <v:shapetype id="_x0000_t32" coordsize="21600,21600" o:spt="32" o:oned="t" path="m,l21600,21600e" filled="f">
          <v:path arrowok="t" fillok="f" o:connecttype="none"/>
          <o:lock v:ext="edit" shapetype="t"/>
        </v:shapetype>
        <v:shape id="_x0000_s2052" type="#_x0000_t32" style="position:absolute;left:0;text-align:left;margin-left:-2.8pt;margin-top:-5.5pt;width:521.25pt;height:0;z-index:251659264" o:connectortype="straight" strokecolor="#007434" strokeweight="3pt">
          <v:shadow type="perspective" color="#4e6128" opacity=".5" offset="1pt" offset2="-1pt"/>
        </v:shape>
      </w:pict>
    </w:r>
    <w:fldSimple w:instr=" PAGE   \* MERGEFORMAT ">
      <w:r w:rsidR="0096763A">
        <w:rPr>
          <w:noProof/>
        </w:rPr>
        <w:t>2</w:t>
      </w:r>
    </w:fldSimple>
  </w:p>
  <w:p w:rsidR="005B651E" w:rsidRDefault="005B651E">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51E" w:rsidRDefault="000D13D9">
    <w:pPr>
      <w:pStyle w:val="ac"/>
    </w:pPr>
    <w:r>
      <w:rPr>
        <w:noProof/>
        <w:lang w:eastAsia="ru-RU"/>
      </w:rPr>
      <w:pict>
        <v:shapetype id="_x0000_t32" coordsize="21600,21600" o:spt="32" o:oned="t" path="m,l21600,21600e" filled="f">
          <v:path arrowok="t" fillok="f" o:connecttype="none"/>
          <o:lock v:ext="edit" shapetype="t"/>
        </v:shapetype>
        <v:shape id="_x0000_s2051" type="#_x0000_t32" style="position:absolute;margin-left:-.55pt;margin-top:-22.2pt;width:510.75pt;height:0;z-index:251658240" o:connectortype="straight" strokecolor="#007434" strokeweight="3pt">
          <v:shadow type="perspective" color="#4e6128" opacity=".5" offset="1pt" offset2="-1pt"/>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70FC" w:rsidRDefault="009D70FC" w:rsidP="00464CEE">
      <w:pPr>
        <w:spacing w:after="0" w:line="240" w:lineRule="auto"/>
      </w:pPr>
      <w:r>
        <w:separator/>
      </w:r>
    </w:p>
  </w:footnote>
  <w:footnote w:type="continuationSeparator" w:id="1">
    <w:p w:rsidR="009D70FC" w:rsidRDefault="009D70FC" w:rsidP="00464CEE">
      <w:pPr>
        <w:spacing w:after="0" w:line="240" w:lineRule="auto"/>
      </w:pPr>
      <w:r>
        <w:continuationSeparator/>
      </w:r>
    </w:p>
  </w:footnote>
  <w:footnote w:id="2">
    <w:p w:rsidR="005B651E" w:rsidRPr="00464CEE" w:rsidRDefault="005B651E" w:rsidP="00464CEE">
      <w:pPr>
        <w:pStyle w:val="a7"/>
        <w:jc w:val="both"/>
      </w:pPr>
      <w:r>
        <w:rPr>
          <w:rStyle w:val="a9"/>
        </w:rPr>
        <w:footnoteRef/>
      </w:r>
      <w:r>
        <w:t xml:space="preserve"> В режиме </w:t>
      </w:r>
      <w:r>
        <w:rPr>
          <w:lang w:val="en-US"/>
        </w:rPr>
        <w:t>SSB</w:t>
      </w:r>
      <w:r>
        <w:t xml:space="preserve"> просто говорите в микрофон во время передачи. Настройка возможна с максимальной </w:t>
      </w:r>
      <w:r w:rsidR="00942B2A">
        <w:t>проходящей</w:t>
      </w:r>
      <w:r>
        <w:t xml:space="preserve"> мощностью до 125 Вт при условии, что трансивер имеет цепи защиты от высокого значения КСВ. Для трансиверов, не имеющих цепей защиты от высокого КСВ, для настройки антенны нужно ограничить выходную мощность до 25 Вт с целью защиты от выхода из строя передатчика или тюнера.</w:t>
      </w:r>
    </w:p>
  </w:footnote>
  <w:footnote w:id="3">
    <w:p w:rsidR="005B651E" w:rsidRDefault="005B651E" w:rsidP="007B676C">
      <w:pPr>
        <w:pStyle w:val="a7"/>
        <w:jc w:val="both"/>
      </w:pPr>
      <w:r>
        <w:rPr>
          <w:rStyle w:val="a9"/>
        </w:rPr>
        <w:footnoteRef/>
      </w:r>
      <w:r>
        <w:t xml:space="preserve"> Цепи защиты от повышенного значения КСВ автоматически снизят мощность передатчика при высоком КСВ. О наличии таких цепей  защиты уточните в инструкции по эксплуатации Вашего трансивера.</w:t>
      </w:r>
    </w:p>
  </w:footnote>
  <w:footnote w:id="4">
    <w:p w:rsidR="005B651E" w:rsidRPr="0022388C" w:rsidRDefault="005B651E" w:rsidP="007B676C">
      <w:pPr>
        <w:pStyle w:val="a7"/>
        <w:jc w:val="both"/>
      </w:pPr>
      <w:r>
        <w:rPr>
          <w:rStyle w:val="a9"/>
        </w:rPr>
        <w:footnoteRef/>
      </w:r>
      <w:r>
        <w:t xml:space="preserve"> Исключение составляет </w:t>
      </w:r>
      <w:r>
        <w:rPr>
          <w:lang w:val="en-US"/>
        </w:rPr>
        <w:t>IC</w:t>
      </w:r>
      <w:r w:rsidRPr="0022388C">
        <w:t>-756</w:t>
      </w:r>
      <w:r>
        <w:rPr>
          <w:lang w:val="en-US"/>
        </w:rPr>
        <w:t>Pro</w:t>
      </w:r>
      <w:r>
        <w:t xml:space="preserve">. При использовании </w:t>
      </w:r>
      <w:r>
        <w:rPr>
          <w:lang w:val="en-US"/>
        </w:rPr>
        <w:t>AT</w:t>
      </w:r>
      <w:r w:rsidRPr="0022388C">
        <w:t xml:space="preserve">-100 </w:t>
      </w:r>
      <w:r>
        <w:rPr>
          <w:lang w:val="en-US"/>
        </w:rPr>
        <w:t>Pro</w:t>
      </w:r>
      <w:r>
        <w:t xml:space="preserve"> с этим трансивером нажмите кнопку </w:t>
      </w:r>
      <w:r w:rsidRPr="0022388C">
        <w:rPr>
          <w:b/>
          <w:lang w:val="en-US"/>
        </w:rPr>
        <w:t>Tune</w:t>
      </w:r>
      <w:r>
        <w:t xml:space="preserve"> на передней панели тюнера. </w:t>
      </w:r>
    </w:p>
  </w:footnote>
  <w:footnote w:id="5">
    <w:p w:rsidR="005B651E" w:rsidRDefault="005B651E">
      <w:pPr>
        <w:pStyle w:val="a7"/>
      </w:pPr>
      <w:r>
        <w:rPr>
          <w:rStyle w:val="a9"/>
        </w:rPr>
        <w:footnoteRef/>
      </w:r>
      <w:r>
        <w:t xml:space="preserve"> Для более полного изучения данной темы найдите любой подходящий справочник или учебник.</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51E" w:rsidRDefault="000D13D9" w:rsidP="0035718C">
    <w:pPr>
      <w:pStyle w:val="aa"/>
      <w:tabs>
        <w:tab w:val="clear" w:pos="4677"/>
        <w:tab w:val="clear" w:pos="9355"/>
        <w:tab w:val="left" w:pos="1530"/>
      </w:tabs>
    </w:pPr>
    <w:r>
      <w:rPr>
        <w:noProof/>
        <w:lang w:eastAsia="ru-RU"/>
      </w:rPr>
      <w:pict>
        <v:shapetype id="_x0000_t32" coordsize="21600,21600" o:spt="32" o:oned="t" path="m,l21600,21600e" filled="f">
          <v:path arrowok="t" fillok="f" o:connecttype="none"/>
          <o:lock v:ext="edit" shapetype="t"/>
        </v:shapetype>
        <v:shape id="_x0000_s2049" type="#_x0000_t32" style="position:absolute;margin-left:-2.8pt;margin-top:8.15pt;width:516.75pt;height:0;z-index:251656192" o:connectortype="straight" strokecolor="#007434" strokeweight="3pt">
          <v:shadow type="perspective" color="#4e6128" opacity=".5" offset="1pt" offset2="-1pt"/>
        </v:shape>
      </w:pict>
    </w:r>
    <w:r w:rsidR="005B651E">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51E" w:rsidRPr="00AC429D" w:rsidRDefault="005B651E" w:rsidP="00AC429D">
    <w:pPr>
      <w:pStyle w:val="a3"/>
      <w:rPr>
        <w:sz w:val="24"/>
        <w:szCs w:val="24"/>
      </w:rPr>
    </w:pPr>
    <w:r w:rsidRPr="00AC429D">
      <w:rPr>
        <w:sz w:val="24"/>
        <w:szCs w:val="24"/>
        <w:lang w:val="en-US"/>
      </w:rPr>
      <w:t>LDG</w:t>
    </w:r>
    <w:r w:rsidRPr="00AC429D">
      <w:rPr>
        <w:sz w:val="24"/>
        <w:szCs w:val="24"/>
      </w:rPr>
      <w:t xml:space="preserve"> </w:t>
    </w:r>
    <w:r w:rsidRPr="00AC429D">
      <w:rPr>
        <w:sz w:val="24"/>
        <w:szCs w:val="24"/>
        <w:lang w:val="en-US"/>
      </w:rPr>
      <w:t>AT</w:t>
    </w:r>
    <w:r w:rsidRPr="00AC429D">
      <w:rPr>
        <w:sz w:val="24"/>
        <w:szCs w:val="24"/>
      </w:rPr>
      <w:t>-100</w:t>
    </w:r>
    <w:r w:rsidRPr="00AC429D">
      <w:rPr>
        <w:sz w:val="24"/>
        <w:szCs w:val="24"/>
        <w:lang w:val="en-US"/>
      </w:rPr>
      <w:t>Pro</w:t>
    </w:r>
    <w:r w:rsidRPr="00AC429D">
      <w:rPr>
        <w:sz w:val="24"/>
        <w:szCs w:val="24"/>
      </w:rPr>
      <w:t xml:space="preserve"> Руководство пользователя</w:t>
    </w:r>
    <w:r>
      <w:rPr>
        <w:sz w:val="24"/>
        <w:szCs w:val="24"/>
      </w:rPr>
      <w:t xml:space="preserve">                                                                        Руководство вар. Б</w:t>
    </w:r>
  </w:p>
  <w:p w:rsidR="005B651E" w:rsidRDefault="000D13D9">
    <w:pPr>
      <w:pStyle w:val="aa"/>
    </w:pPr>
    <w:r>
      <w:rPr>
        <w:noProof/>
        <w:lang w:eastAsia="ru-RU"/>
      </w:rPr>
      <w:pict>
        <v:shapetype id="_x0000_t32" coordsize="21600,21600" o:spt="32" o:oned="t" path="m,l21600,21600e" filled="f">
          <v:path arrowok="t" fillok="f" o:connecttype="none"/>
          <o:lock v:ext="edit" shapetype="t"/>
        </v:shapetype>
        <v:shape id="_x0000_s2050" type="#_x0000_t32" style="position:absolute;margin-left:-.55pt;margin-top:7.3pt;width:510.75pt;height:0;z-index:251657216" o:connectortype="straight" strokecolor="#007434" strokeweight="3pt">
          <v:shadow type="perspective" color="#4e6128" opacity=".5" offset="1pt" offset2="-1pt"/>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9pt;height:11.9pt;visibility:visible;mso-wrap-style:square" o:bullet="t">
        <v:imagedata r:id="rId1" o:title=""/>
      </v:shape>
    </w:pict>
  </w:numPicBullet>
  <w:abstractNum w:abstractNumId="0">
    <w:nsid w:val="209C332C"/>
    <w:multiLevelType w:val="hybridMultilevel"/>
    <w:tmpl w:val="A62EC5B0"/>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
    <w:nsid w:val="24242A7E"/>
    <w:multiLevelType w:val="hybridMultilevel"/>
    <w:tmpl w:val="B076249A"/>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
    <w:nsid w:val="33A908EC"/>
    <w:multiLevelType w:val="hybridMultilevel"/>
    <w:tmpl w:val="DE283366"/>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
    <w:nsid w:val="3B8C3016"/>
    <w:multiLevelType w:val="hybridMultilevel"/>
    <w:tmpl w:val="05F4E162"/>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
    <w:nsid w:val="40B114A9"/>
    <w:multiLevelType w:val="hybridMultilevel"/>
    <w:tmpl w:val="9E604B66"/>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
    <w:nsid w:val="44E9727E"/>
    <w:multiLevelType w:val="hybridMultilevel"/>
    <w:tmpl w:val="12B64674"/>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6">
    <w:nsid w:val="565B2C37"/>
    <w:multiLevelType w:val="hybridMultilevel"/>
    <w:tmpl w:val="D33ADF10"/>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nsid w:val="62AA6B5E"/>
    <w:multiLevelType w:val="hybridMultilevel"/>
    <w:tmpl w:val="3D183B56"/>
    <w:lvl w:ilvl="0" w:tplc="D276B5B0">
      <w:start w:val="1"/>
      <w:numFmt w:val="bullet"/>
      <w:lvlText w:val=""/>
      <w:lvlJc w:val="left"/>
      <w:pPr>
        <w:ind w:left="2988" w:hanging="360"/>
      </w:pPr>
      <w:rPr>
        <w:rFonts w:ascii="Symbol" w:hAnsi="Symbol" w:hint="default"/>
      </w:rPr>
    </w:lvl>
    <w:lvl w:ilvl="1" w:tplc="D276B5B0">
      <w:start w:val="1"/>
      <w:numFmt w:val="bullet"/>
      <w:lvlText w:val=""/>
      <w:lvlJc w:val="left"/>
      <w:pPr>
        <w:ind w:left="2574" w:hanging="360"/>
      </w:pPr>
      <w:rPr>
        <w:rFonts w:ascii="Symbol" w:hAnsi="Symbol"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
    <w:nsid w:val="7F8B3FFB"/>
    <w:multiLevelType w:val="hybridMultilevel"/>
    <w:tmpl w:val="887A1D68"/>
    <w:lvl w:ilvl="0" w:tplc="D276B5B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num w:numId="1">
    <w:abstractNumId w:val="6"/>
  </w:num>
  <w:num w:numId="2">
    <w:abstractNumId w:val="1"/>
  </w:num>
  <w:num w:numId="3">
    <w:abstractNumId w:val="7"/>
  </w:num>
  <w:num w:numId="4">
    <w:abstractNumId w:val="3"/>
  </w:num>
  <w:num w:numId="5">
    <w:abstractNumId w:val="5"/>
  </w:num>
  <w:num w:numId="6">
    <w:abstractNumId w:val="4"/>
  </w:num>
  <w:num w:numId="7">
    <w:abstractNumId w:val="8"/>
  </w:num>
  <w:num w:numId="8">
    <w:abstractNumId w:val="0"/>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drawingGridHorizontalSpacing w:val="110"/>
  <w:displayHorizontalDrawingGridEvery w:val="2"/>
  <w:displayVerticalDrawingGridEvery w:val="2"/>
  <w:characterSpacingControl w:val="doNotCompress"/>
  <w:hdrShapeDefaults>
    <o:shapedefaults v:ext="edit" spidmax="6146">
      <o:colormenu v:ext="edit" strokecolor="#007434"/>
    </o:shapedefaults>
    <o:shapelayout v:ext="edit">
      <o:idmap v:ext="edit" data="2"/>
      <o:rules v:ext="edit">
        <o:r id="V:Rule5" type="connector" idref="#_x0000_s2049"/>
        <o:r id="V:Rule6" type="connector" idref="#_x0000_s2051"/>
        <o:r id="V:Rule7" type="connector" idref="#_x0000_s2050"/>
        <o:r id="V:Rule8" type="connector" idref="#_x0000_s2052"/>
      </o:rules>
    </o:shapelayout>
  </w:hdrShapeDefaults>
  <w:footnotePr>
    <w:footnote w:id="0"/>
    <w:footnote w:id="1"/>
  </w:footnotePr>
  <w:endnotePr>
    <w:endnote w:id="0"/>
    <w:endnote w:id="1"/>
  </w:endnotePr>
  <w:compat/>
  <w:rsids>
    <w:rsidRoot w:val="00E5683F"/>
    <w:rsid w:val="00007EFA"/>
    <w:rsid w:val="000123A7"/>
    <w:rsid w:val="0001681D"/>
    <w:rsid w:val="000355F8"/>
    <w:rsid w:val="00050150"/>
    <w:rsid w:val="00051A84"/>
    <w:rsid w:val="0006138A"/>
    <w:rsid w:val="000642B8"/>
    <w:rsid w:val="00077EBD"/>
    <w:rsid w:val="00080BF6"/>
    <w:rsid w:val="000834F5"/>
    <w:rsid w:val="000B5B50"/>
    <w:rsid w:val="000B6091"/>
    <w:rsid w:val="000C1BC3"/>
    <w:rsid w:val="000C30E8"/>
    <w:rsid w:val="000C4410"/>
    <w:rsid w:val="000C4B6F"/>
    <w:rsid w:val="000D13D9"/>
    <w:rsid w:val="000F2530"/>
    <w:rsid w:val="000F30D8"/>
    <w:rsid w:val="001132DC"/>
    <w:rsid w:val="00121D2D"/>
    <w:rsid w:val="00130133"/>
    <w:rsid w:val="00135437"/>
    <w:rsid w:val="00136FBD"/>
    <w:rsid w:val="0014386E"/>
    <w:rsid w:val="00151D71"/>
    <w:rsid w:val="001553B6"/>
    <w:rsid w:val="00160873"/>
    <w:rsid w:val="00172CF9"/>
    <w:rsid w:val="0017373D"/>
    <w:rsid w:val="00183B21"/>
    <w:rsid w:val="00185E3E"/>
    <w:rsid w:val="001A3C98"/>
    <w:rsid w:val="001A4CAF"/>
    <w:rsid w:val="001B68B1"/>
    <w:rsid w:val="001C6360"/>
    <w:rsid w:val="001D2E06"/>
    <w:rsid w:val="001E006C"/>
    <w:rsid w:val="001F3665"/>
    <w:rsid w:val="00204ACC"/>
    <w:rsid w:val="0021325C"/>
    <w:rsid w:val="0021462A"/>
    <w:rsid w:val="002211A4"/>
    <w:rsid w:val="0022388C"/>
    <w:rsid w:val="002337E7"/>
    <w:rsid w:val="00233A88"/>
    <w:rsid w:val="00253485"/>
    <w:rsid w:val="002540CF"/>
    <w:rsid w:val="00257E7A"/>
    <w:rsid w:val="002756BD"/>
    <w:rsid w:val="0028052F"/>
    <w:rsid w:val="00285269"/>
    <w:rsid w:val="00296B6A"/>
    <w:rsid w:val="002A33A3"/>
    <w:rsid w:val="002A773B"/>
    <w:rsid w:val="002E2827"/>
    <w:rsid w:val="002F0CF4"/>
    <w:rsid w:val="002F5208"/>
    <w:rsid w:val="002F5482"/>
    <w:rsid w:val="00302BFD"/>
    <w:rsid w:val="003175FF"/>
    <w:rsid w:val="00322A5B"/>
    <w:rsid w:val="003251E3"/>
    <w:rsid w:val="0032669C"/>
    <w:rsid w:val="00326891"/>
    <w:rsid w:val="0033396C"/>
    <w:rsid w:val="003360C1"/>
    <w:rsid w:val="003416C6"/>
    <w:rsid w:val="003436E5"/>
    <w:rsid w:val="003469B2"/>
    <w:rsid w:val="00347BCB"/>
    <w:rsid w:val="003543D9"/>
    <w:rsid w:val="0035623E"/>
    <w:rsid w:val="0035718C"/>
    <w:rsid w:val="00360CCF"/>
    <w:rsid w:val="0036231F"/>
    <w:rsid w:val="0036412B"/>
    <w:rsid w:val="00365C06"/>
    <w:rsid w:val="0037073C"/>
    <w:rsid w:val="00375084"/>
    <w:rsid w:val="0038055A"/>
    <w:rsid w:val="00382DC4"/>
    <w:rsid w:val="003A4799"/>
    <w:rsid w:val="003A5486"/>
    <w:rsid w:val="003A5DCB"/>
    <w:rsid w:val="003A679B"/>
    <w:rsid w:val="003B72A7"/>
    <w:rsid w:val="003B741E"/>
    <w:rsid w:val="003C413B"/>
    <w:rsid w:val="003D7161"/>
    <w:rsid w:val="003E0507"/>
    <w:rsid w:val="003E4B78"/>
    <w:rsid w:val="003E70C2"/>
    <w:rsid w:val="003E7250"/>
    <w:rsid w:val="003E7F9D"/>
    <w:rsid w:val="00401A34"/>
    <w:rsid w:val="004224C1"/>
    <w:rsid w:val="00423E51"/>
    <w:rsid w:val="00425FF4"/>
    <w:rsid w:val="00426FC8"/>
    <w:rsid w:val="00432C2D"/>
    <w:rsid w:val="00437A48"/>
    <w:rsid w:val="00437BC8"/>
    <w:rsid w:val="004419BC"/>
    <w:rsid w:val="004446B7"/>
    <w:rsid w:val="00445064"/>
    <w:rsid w:val="00445ADB"/>
    <w:rsid w:val="0045110C"/>
    <w:rsid w:val="004527CE"/>
    <w:rsid w:val="004537DF"/>
    <w:rsid w:val="00453913"/>
    <w:rsid w:val="00464CEE"/>
    <w:rsid w:val="004662EB"/>
    <w:rsid w:val="00471D70"/>
    <w:rsid w:val="00472D77"/>
    <w:rsid w:val="00474273"/>
    <w:rsid w:val="0047653C"/>
    <w:rsid w:val="00476878"/>
    <w:rsid w:val="00483450"/>
    <w:rsid w:val="00487217"/>
    <w:rsid w:val="00491600"/>
    <w:rsid w:val="00496337"/>
    <w:rsid w:val="00497822"/>
    <w:rsid w:val="004C3050"/>
    <w:rsid w:val="004D04A3"/>
    <w:rsid w:val="004D1E30"/>
    <w:rsid w:val="004D7E8A"/>
    <w:rsid w:val="004E2BAC"/>
    <w:rsid w:val="004E2D25"/>
    <w:rsid w:val="004F18D5"/>
    <w:rsid w:val="004F60CA"/>
    <w:rsid w:val="005365C2"/>
    <w:rsid w:val="00536992"/>
    <w:rsid w:val="0053726A"/>
    <w:rsid w:val="00537507"/>
    <w:rsid w:val="0054729B"/>
    <w:rsid w:val="00553A31"/>
    <w:rsid w:val="0055694F"/>
    <w:rsid w:val="00573B17"/>
    <w:rsid w:val="005777E3"/>
    <w:rsid w:val="00584271"/>
    <w:rsid w:val="00585164"/>
    <w:rsid w:val="005B651E"/>
    <w:rsid w:val="005C3DB6"/>
    <w:rsid w:val="005E1843"/>
    <w:rsid w:val="005E6150"/>
    <w:rsid w:val="00601FCC"/>
    <w:rsid w:val="00605FB0"/>
    <w:rsid w:val="00612DD5"/>
    <w:rsid w:val="00614F3F"/>
    <w:rsid w:val="00617177"/>
    <w:rsid w:val="00637D50"/>
    <w:rsid w:val="00641933"/>
    <w:rsid w:val="00641E81"/>
    <w:rsid w:val="006438F4"/>
    <w:rsid w:val="00644CC5"/>
    <w:rsid w:val="00650F7C"/>
    <w:rsid w:val="0065418C"/>
    <w:rsid w:val="00655121"/>
    <w:rsid w:val="00662281"/>
    <w:rsid w:val="0066307E"/>
    <w:rsid w:val="006635F2"/>
    <w:rsid w:val="00683DBD"/>
    <w:rsid w:val="00684A5E"/>
    <w:rsid w:val="006A07D0"/>
    <w:rsid w:val="006C4370"/>
    <w:rsid w:val="006E1B2F"/>
    <w:rsid w:val="006E3960"/>
    <w:rsid w:val="0070324F"/>
    <w:rsid w:val="00707BBD"/>
    <w:rsid w:val="007145FC"/>
    <w:rsid w:val="00720990"/>
    <w:rsid w:val="00726ADC"/>
    <w:rsid w:val="00726FEF"/>
    <w:rsid w:val="0073643E"/>
    <w:rsid w:val="00740005"/>
    <w:rsid w:val="00741B53"/>
    <w:rsid w:val="0074336A"/>
    <w:rsid w:val="007453BA"/>
    <w:rsid w:val="007507CA"/>
    <w:rsid w:val="00751010"/>
    <w:rsid w:val="007530D5"/>
    <w:rsid w:val="00753BE8"/>
    <w:rsid w:val="0075450F"/>
    <w:rsid w:val="00761C95"/>
    <w:rsid w:val="00767BB4"/>
    <w:rsid w:val="00770BE4"/>
    <w:rsid w:val="00770DE8"/>
    <w:rsid w:val="00776D73"/>
    <w:rsid w:val="00777CB7"/>
    <w:rsid w:val="0078314D"/>
    <w:rsid w:val="0079587C"/>
    <w:rsid w:val="007971BA"/>
    <w:rsid w:val="007B676C"/>
    <w:rsid w:val="007C00FB"/>
    <w:rsid w:val="007C231F"/>
    <w:rsid w:val="007C5C99"/>
    <w:rsid w:val="007D454A"/>
    <w:rsid w:val="007E10D4"/>
    <w:rsid w:val="007E5786"/>
    <w:rsid w:val="007F4323"/>
    <w:rsid w:val="007F4F22"/>
    <w:rsid w:val="00803C78"/>
    <w:rsid w:val="0080790E"/>
    <w:rsid w:val="008104CC"/>
    <w:rsid w:val="00811FD8"/>
    <w:rsid w:val="008120B3"/>
    <w:rsid w:val="00815398"/>
    <w:rsid w:val="00820537"/>
    <w:rsid w:val="008213BA"/>
    <w:rsid w:val="00827C34"/>
    <w:rsid w:val="00830EBB"/>
    <w:rsid w:val="00843E35"/>
    <w:rsid w:val="00844358"/>
    <w:rsid w:val="008463ED"/>
    <w:rsid w:val="00850453"/>
    <w:rsid w:val="0085070A"/>
    <w:rsid w:val="00852069"/>
    <w:rsid w:val="00854F1E"/>
    <w:rsid w:val="00856F05"/>
    <w:rsid w:val="00863427"/>
    <w:rsid w:val="00867D66"/>
    <w:rsid w:val="00871811"/>
    <w:rsid w:val="00882853"/>
    <w:rsid w:val="008908A2"/>
    <w:rsid w:val="008924F2"/>
    <w:rsid w:val="008963F2"/>
    <w:rsid w:val="008A7DDC"/>
    <w:rsid w:val="008D5060"/>
    <w:rsid w:val="008F0EF8"/>
    <w:rsid w:val="009061B7"/>
    <w:rsid w:val="00914830"/>
    <w:rsid w:val="00921D3C"/>
    <w:rsid w:val="00922CB7"/>
    <w:rsid w:val="00923F28"/>
    <w:rsid w:val="009263A9"/>
    <w:rsid w:val="00926401"/>
    <w:rsid w:val="00942B2A"/>
    <w:rsid w:val="00946577"/>
    <w:rsid w:val="0095755B"/>
    <w:rsid w:val="0096265C"/>
    <w:rsid w:val="009626DD"/>
    <w:rsid w:val="0096763A"/>
    <w:rsid w:val="00976526"/>
    <w:rsid w:val="0098120C"/>
    <w:rsid w:val="00981295"/>
    <w:rsid w:val="00983197"/>
    <w:rsid w:val="009837B9"/>
    <w:rsid w:val="009A5A83"/>
    <w:rsid w:val="009D4DC8"/>
    <w:rsid w:val="009D70FC"/>
    <w:rsid w:val="009E06E0"/>
    <w:rsid w:val="009E626C"/>
    <w:rsid w:val="009F1B5C"/>
    <w:rsid w:val="009F4D19"/>
    <w:rsid w:val="009F7CDD"/>
    <w:rsid w:val="00A10523"/>
    <w:rsid w:val="00A207CB"/>
    <w:rsid w:val="00A2083D"/>
    <w:rsid w:val="00A35A72"/>
    <w:rsid w:val="00A43900"/>
    <w:rsid w:val="00A51C5B"/>
    <w:rsid w:val="00A71A72"/>
    <w:rsid w:val="00A71C0C"/>
    <w:rsid w:val="00A91C76"/>
    <w:rsid w:val="00A92869"/>
    <w:rsid w:val="00AA6D7F"/>
    <w:rsid w:val="00AB251D"/>
    <w:rsid w:val="00AB3A94"/>
    <w:rsid w:val="00AB3AA2"/>
    <w:rsid w:val="00AB7616"/>
    <w:rsid w:val="00AC429D"/>
    <w:rsid w:val="00AC4B2F"/>
    <w:rsid w:val="00AD2447"/>
    <w:rsid w:val="00AE31E3"/>
    <w:rsid w:val="00AF0E68"/>
    <w:rsid w:val="00AF6A8E"/>
    <w:rsid w:val="00AF6F0A"/>
    <w:rsid w:val="00B03589"/>
    <w:rsid w:val="00B04CA1"/>
    <w:rsid w:val="00B154CD"/>
    <w:rsid w:val="00B203A4"/>
    <w:rsid w:val="00B215A7"/>
    <w:rsid w:val="00B22818"/>
    <w:rsid w:val="00B22FF4"/>
    <w:rsid w:val="00B2529B"/>
    <w:rsid w:val="00B34654"/>
    <w:rsid w:val="00B3614B"/>
    <w:rsid w:val="00B541CF"/>
    <w:rsid w:val="00B637C9"/>
    <w:rsid w:val="00B72AE8"/>
    <w:rsid w:val="00B81B9F"/>
    <w:rsid w:val="00B842AF"/>
    <w:rsid w:val="00B85483"/>
    <w:rsid w:val="00B87BEB"/>
    <w:rsid w:val="00B92948"/>
    <w:rsid w:val="00BA0D74"/>
    <w:rsid w:val="00BA48EE"/>
    <w:rsid w:val="00BB192A"/>
    <w:rsid w:val="00BC1616"/>
    <w:rsid w:val="00BC6659"/>
    <w:rsid w:val="00BC770B"/>
    <w:rsid w:val="00BF666C"/>
    <w:rsid w:val="00BF7AA4"/>
    <w:rsid w:val="00C13BEC"/>
    <w:rsid w:val="00C241B5"/>
    <w:rsid w:val="00C36987"/>
    <w:rsid w:val="00C5267E"/>
    <w:rsid w:val="00C64147"/>
    <w:rsid w:val="00C70AFC"/>
    <w:rsid w:val="00C71819"/>
    <w:rsid w:val="00C77F9B"/>
    <w:rsid w:val="00C814A9"/>
    <w:rsid w:val="00C82C10"/>
    <w:rsid w:val="00C82C60"/>
    <w:rsid w:val="00CA4506"/>
    <w:rsid w:val="00CB04C5"/>
    <w:rsid w:val="00CB48E1"/>
    <w:rsid w:val="00CC14FF"/>
    <w:rsid w:val="00CC3831"/>
    <w:rsid w:val="00CC7192"/>
    <w:rsid w:val="00CD4B67"/>
    <w:rsid w:val="00CD7AA7"/>
    <w:rsid w:val="00CE18D0"/>
    <w:rsid w:val="00CE202D"/>
    <w:rsid w:val="00CE64AD"/>
    <w:rsid w:val="00CE7CE8"/>
    <w:rsid w:val="00CF22BB"/>
    <w:rsid w:val="00D006BC"/>
    <w:rsid w:val="00D05711"/>
    <w:rsid w:val="00D23597"/>
    <w:rsid w:val="00D35CE2"/>
    <w:rsid w:val="00D51A0D"/>
    <w:rsid w:val="00D52A55"/>
    <w:rsid w:val="00D55566"/>
    <w:rsid w:val="00D5659A"/>
    <w:rsid w:val="00D56F82"/>
    <w:rsid w:val="00D646E4"/>
    <w:rsid w:val="00D72D16"/>
    <w:rsid w:val="00D84321"/>
    <w:rsid w:val="00D85FEE"/>
    <w:rsid w:val="00D9087B"/>
    <w:rsid w:val="00D93CB1"/>
    <w:rsid w:val="00DA6B32"/>
    <w:rsid w:val="00DB4F03"/>
    <w:rsid w:val="00DB62BD"/>
    <w:rsid w:val="00DC1931"/>
    <w:rsid w:val="00DC42B9"/>
    <w:rsid w:val="00DC58BF"/>
    <w:rsid w:val="00DC7C8A"/>
    <w:rsid w:val="00DE0948"/>
    <w:rsid w:val="00DE3BB1"/>
    <w:rsid w:val="00DE6CB7"/>
    <w:rsid w:val="00DE7307"/>
    <w:rsid w:val="00DF1C22"/>
    <w:rsid w:val="00DF3786"/>
    <w:rsid w:val="00E008DE"/>
    <w:rsid w:val="00E07E53"/>
    <w:rsid w:val="00E25B01"/>
    <w:rsid w:val="00E319CA"/>
    <w:rsid w:val="00E32F16"/>
    <w:rsid w:val="00E418E4"/>
    <w:rsid w:val="00E5391E"/>
    <w:rsid w:val="00E5683F"/>
    <w:rsid w:val="00E61FCE"/>
    <w:rsid w:val="00E74A9A"/>
    <w:rsid w:val="00E8088B"/>
    <w:rsid w:val="00E816F1"/>
    <w:rsid w:val="00E92C07"/>
    <w:rsid w:val="00E971AD"/>
    <w:rsid w:val="00EA0C56"/>
    <w:rsid w:val="00EA21C4"/>
    <w:rsid w:val="00EB15E8"/>
    <w:rsid w:val="00EB4A1D"/>
    <w:rsid w:val="00EB4EBA"/>
    <w:rsid w:val="00EB6AC3"/>
    <w:rsid w:val="00ED28D3"/>
    <w:rsid w:val="00ED6551"/>
    <w:rsid w:val="00EE018E"/>
    <w:rsid w:val="00EE0C1C"/>
    <w:rsid w:val="00EE3BA6"/>
    <w:rsid w:val="00EF09FB"/>
    <w:rsid w:val="00EF641E"/>
    <w:rsid w:val="00EF6751"/>
    <w:rsid w:val="00F01D15"/>
    <w:rsid w:val="00F04826"/>
    <w:rsid w:val="00F23D7F"/>
    <w:rsid w:val="00F26E43"/>
    <w:rsid w:val="00F3552F"/>
    <w:rsid w:val="00F40D34"/>
    <w:rsid w:val="00F44364"/>
    <w:rsid w:val="00F45734"/>
    <w:rsid w:val="00F609F8"/>
    <w:rsid w:val="00F7078C"/>
    <w:rsid w:val="00F827F7"/>
    <w:rsid w:val="00F84EE6"/>
    <w:rsid w:val="00F90ACF"/>
    <w:rsid w:val="00F93215"/>
    <w:rsid w:val="00F938B7"/>
    <w:rsid w:val="00F944D0"/>
    <w:rsid w:val="00FA36A8"/>
    <w:rsid w:val="00FC226B"/>
    <w:rsid w:val="00FC27D7"/>
    <w:rsid w:val="00FC73BC"/>
    <w:rsid w:val="00FD365E"/>
    <w:rsid w:val="00FD64C2"/>
    <w:rsid w:val="00FE1BB7"/>
    <w:rsid w:val="00FE2FE4"/>
    <w:rsid w:val="00FE30D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strokecolor="#00743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653C"/>
    <w:pPr>
      <w:spacing w:after="200" w:line="276" w:lineRule="auto"/>
    </w:pPr>
    <w:rPr>
      <w:sz w:val="22"/>
      <w:szCs w:val="22"/>
      <w:lang w:eastAsia="en-US"/>
    </w:rPr>
  </w:style>
  <w:style w:type="paragraph" w:styleId="1">
    <w:name w:val="heading 1"/>
    <w:basedOn w:val="a"/>
    <w:next w:val="a"/>
    <w:link w:val="10"/>
    <w:uiPriority w:val="9"/>
    <w:qFormat/>
    <w:rsid w:val="00726A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E5683F"/>
    <w:rPr>
      <w:sz w:val="22"/>
      <w:szCs w:val="22"/>
      <w:lang w:eastAsia="en-US"/>
    </w:rPr>
  </w:style>
  <w:style w:type="paragraph" w:styleId="a4">
    <w:name w:val="Balloon Text"/>
    <w:basedOn w:val="a"/>
    <w:link w:val="a5"/>
    <w:uiPriority w:val="99"/>
    <w:semiHidden/>
    <w:unhideWhenUsed/>
    <w:rsid w:val="00E5683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5683F"/>
    <w:rPr>
      <w:rFonts w:ascii="Tahoma" w:hAnsi="Tahoma" w:cs="Tahoma"/>
      <w:sz w:val="16"/>
      <w:szCs w:val="16"/>
    </w:rPr>
  </w:style>
  <w:style w:type="character" w:styleId="a6">
    <w:name w:val="Hyperlink"/>
    <w:basedOn w:val="a0"/>
    <w:uiPriority w:val="99"/>
    <w:unhideWhenUsed/>
    <w:rsid w:val="00E5683F"/>
    <w:rPr>
      <w:color w:val="0000FF"/>
      <w:u w:val="single"/>
    </w:rPr>
  </w:style>
  <w:style w:type="paragraph" w:styleId="a7">
    <w:name w:val="footnote text"/>
    <w:basedOn w:val="a"/>
    <w:link w:val="a8"/>
    <w:uiPriority w:val="99"/>
    <w:semiHidden/>
    <w:unhideWhenUsed/>
    <w:rsid w:val="00464CEE"/>
    <w:rPr>
      <w:sz w:val="20"/>
      <w:szCs w:val="20"/>
    </w:rPr>
  </w:style>
  <w:style w:type="character" w:customStyle="1" w:styleId="a8">
    <w:name w:val="Текст сноски Знак"/>
    <w:basedOn w:val="a0"/>
    <w:link w:val="a7"/>
    <w:uiPriority w:val="99"/>
    <w:semiHidden/>
    <w:rsid w:val="00464CEE"/>
    <w:rPr>
      <w:lang w:eastAsia="en-US"/>
    </w:rPr>
  </w:style>
  <w:style w:type="character" w:styleId="a9">
    <w:name w:val="footnote reference"/>
    <w:basedOn w:val="a0"/>
    <w:uiPriority w:val="99"/>
    <w:semiHidden/>
    <w:unhideWhenUsed/>
    <w:rsid w:val="00464CEE"/>
    <w:rPr>
      <w:vertAlign w:val="superscript"/>
    </w:rPr>
  </w:style>
  <w:style w:type="paragraph" w:styleId="aa">
    <w:name w:val="header"/>
    <w:basedOn w:val="a"/>
    <w:link w:val="ab"/>
    <w:uiPriority w:val="99"/>
    <w:semiHidden/>
    <w:unhideWhenUsed/>
    <w:rsid w:val="00464CEE"/>
    <w:pPr>
      <w:tabs>
        <w:tab w:val="center" w:pos="4677"/>
        <w:tab w:val="right" w:pos="9355"/>
      </w:tabs>
    </w:pPr>
  </w:style>
  <w:style w:type="character" w:customStyle="1" w:styleId="ab">
    <w:name w:val="Верхний колонтитул Знак"/>
    <w:basedOn w:val="a0"/>
    <w:link w:val="aa"/>
    <w:uiPriority w:val="99"/>
    <w:semiHidden/>
    <w:rsid w:val="00464CEE"/>
    <w:rPr>
      <w:sz w:val="22"/>
      <w:szCs w:val="22"/>
      <w:lang w:eastAsia="en-US"/>
    </w:rPr>
  </w:style>
  <w:style w:type="paragraph" w:styleId="ac">
    <w:name w:val="footer"/>
    <w:basedOn w:val="a"/>
    <w:link w:val="ad"/>
    <w:uiPriority w:val="99"/>
    <w:unhideWhenUsed/>
    <w:rsid w:val="00464CEE"/>
    <w:pPr>
      <w:tabs>
        <w:tab w:val="center" w:pos="4677"/>
        <w:tab w:val="right" w:pos="9355"/>
      </w:tabs>
    </w:pPr>
  </w:style>
  <w:style w:type="character" w:customStyle="1" w:styleId="ad">
    <w:name w:val="Нижний колонтитул Знак"/>
    <w:basedOn w:val="a0"/>
    <w:link w:val="ac"/>
    <w:uiPriority w:val="99"/>
    <w:rsid w:val="00464CEE"/>
    <w:rPr>
      <w:sz w:val="22"/>
      <w:szCs w:val="22"/>
      <w:lang w:eastAsia="en-US"/>
    </w:rPr>
  </w:style>
  <w:style w:type="character" w:styleId="ae">
    <w:name w:val="annotation reference"/>
    <w:basedOn w:val="a0"/>
    <w:uiPriority w:val="99"/>
    <w:semiHidden/>
    <w:unhideWhenUsed/>
    <w:rsid w:val="00584271"/>
    <w:rPr>
      <w:sz w:val="16"/>
      <w:szCs w:val="16"/>
    </w:rPr>
  </w:style>
  <w:style w:type="paragraph" w:styleId="af">
    <w:name w:val="annotation text"/>
    <w:basedOn w:val="a"/>
    <w:link w:val="af0"/>
    <w:uiPriority w:val="99"/>
    <w:semiHidden/>
    <w:unhideWhenUsed/>
    <w:rsid w:val="00584271"/>
    <w:rPr>
      <w:sz w:val="20"/>
      <w:szCs w:val="20"/>
    </w:rPr>
  </w:style>
  <w:style w:type="character" w:customStyle="1" w:styleId="af0">
    <w:name w:val="Текст примечания Знак"/>
    <w:basedOn w:val="a0"/>
    <w:link w:val="af"/>
    <w:uiPriority w:val="99"/>
    <w:semiHidden/>
    <w:rsid w:val="00584271"/>
    <w:rPr>
      <w:lang w:eastAsia="en-US"/>
    </w:rPr>
  </w:style>
  <w:style w:type="paragraph" w:styleId="af1">
    <w:name w:val="annotation subject"/>
    <w:basedOn w:val="af"/>
    <w:next w:val="af"/>
    <w:link w:val="af2"/>
    <w:uiPriority w:val="99"/>
    <w:semiHidden/>
    <w:unhideWhenUsed/>
    <w:rsid w:val="00584271"/>
    <w:rPr>
      <w:b/>
      <w:bCs/>
    </w:rPr>
  </w:style>
  <w:style w:type="character" w:customStyle="1" w:styleId="af2">
    <w:name w:val="Тема примечания Знак"/>
    <w:basedOn w:val="af0"/>
    <w:link w:val="af1"/>
    <w:uiPriority w:val="99"/>
    <w:semiHidden/>
    <w:rsid w:val="00584271"/>
    <w:rPr>
      <w:b/>
      <w:bCs/>
    </w:rPr>
  </w:style>
  <w:style w:type="table" w:styleId="af3">
    <w:name w:val="Table Grid"/>
    <w:basedOn w:val="a1"/>
    <w:uiPriority w:val="59"/>
    <w:rsid w:val="00EA21C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AD2447"/>
    <w:pPr>
      <w:widowControl w:val="0"/>
      <w:autoSpaceDE w:val="0"/>
      <w:autoSpaceDN w:val="0"/>
      <w:adjustRightInd w:val="0"/>
    </w:pPr>
    <w:rPr>
      <w:rFonts w:ascii="XUGXZX+TimesNewRomanPS-BoldMT" w:eastAsia="Times New Roman" w:hAnsi="XUGXZX+TimesNewRomanPS-BoldMT" w:cs="XUGXZX+TimesNewRomanPS-BoldMT"/>
      <w:color w:val="000000"/>
      <w:sz w:val="24"/>
      <w:szCs w:val="24"/>
    </w:rPr>
  </w:style>
  <w:style w:type="table" w:customStyle="1" w:styleId="-11">
    <w:name w:val="Светлая сетка - Акцент 11"/>
    <w:basedOn w:val="a1"/>
    <w:uiPriority w:val="62"/>
    <w:rsid w:val="00FD365E"/>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af4">
    <w:name w:val="Placeholder Text"/>
    <w:basedOn w:val="a0"/>
    <w:uiPriority w:val="99"/>
    <w:semiHidden/>
    <w:rsid w:val="00472D77"/>
    <w:rPr>
      <w:color w:val="808080"/>
    </w:rPr>
  </w:style>
  <w:style w:type="character" w:customStyle="1" w:styleId="10">
    <w:name w:val="Заголовок 1 Знак"/>
    <w:basedOn w:val="a0"/>
    <w:link w:val="1"/>
    <w:uiPriority w:val="9"/>
    <w:rsid w:val="00726ADC"/>
    <w:rPr>
      <w:rFonts w:asciiTheme="majorHAnsi" w:eastAsiaTheme="majorEastAsia" w:hAnsiTheme="majorHAnsi" w:cstheme="majorBidi"/>
      <w:b/>
      <w:bCs/>
      <w:color w:val="365F91" w:themeColor="accent1" w:themeShade="BF"/>
      <w:sz w:val="28"/>
      <w:szCs w:val="28"/>
      <w:lang w:eastAsia="en-US"/>
    </w:rPr>
  </w:style>
  <w:style w:type="paragraph" w:styleId="af5">
    <w:name w:val="TOC Heading"/>
    <w:basedOn w:val="1"/>
    <w:next w:val="a"/>
    <w:uiPriority w:val="39"/>
    <w:semiHidden/>
    <w:unhideWhenUsed/>
    <w:qFormat/>
    <w:rsid w:val="00726ADC"/>
    <w:pPr>
      <w:outlineLvl w:val="9"/>
    </w:pPr>
  </w:style>
  <w:style w:type="paragraph" w:styleId="2">
    <w:name w:val="toc 2"/>
    <w:basedOn w:val="a"/>
    <w:next w:val="a"/>
    <w:autoRedefine/>
    <w:uiPriority w:val="39"/>
    <w:unhideWhenUsed/>
    <w:qFormat/>
    <w:rsid w:val="00726ADC"/>
    <w:pPr>
      <w:spacing w:after="100"/>
    </w:pPr>
    <w:rPr>
      <w:rFonts w:asciiTheme="minorHAnsi" w:eastAsiaTheme="minorEastAsia" w:hAnsiTheme="minorHAnsi" w:cstheme="minorBidi"/>
    </w:rPr>
  </w:style>
  <w:style w:type="paragraph" w:styleId="11">
    <w:name w:val="toc 1"/>
    <w:basedOn w:val="a"/>
    <w:next w:val="a"/>
    <w:autoRedefine/>
    <w:uiPriority w:val="39"/>
    <w:unhideWhenUsed/>
    <w:qFormat/>
    <w:rsid w:val="00726ADC"/>
    <w:pPr>
      <w:spacing w:after="100"/>
    </w:pPr>
    <w:rPr>
      <w:rFonts w:asciiTheme="minorHAnsi" w:eastAsiaTheme="minorEastAsia" w:hAnsiTheme="minorHAnsi" w:cstheme="minorBidi"/>
      <w:b/>
      <w:sz w:val="28"/>
      <w:szCs w:val="28"/>
    </w:rPr>
  </w:style>
  <w:style w:type="paragraph" w:styleId="3">
    <w:name w:val="toc 3"/>
    <w:basedOn w:val="a"/>
    <w:next w:val="a"/>
    <w:autoRedefine/>
    <w:uiPriority w:val="39"/>
    <w:semiHidden/>
    <w:unhideWhenUsed/>
    <w:qFormat/>
    <w:rsid w:val="00726ADC"/>
    <w:pPr>
      <w:spacing w:after="100"/>
      <w:ind w:left="440"/>
    </w:pPr>
    <w:rPr>
      <w:rFonts w:asciiTheme="minorHAnsi" w:eastAsiaTheme="minorEastAsia" w:hAnsiTheme="minorHAnsi" w:cstheme="minorBidi"/>
    </w:rPr>
  </w:style>
  <w:style w:type="character" w:styleId="af6">
    <w:name w:val="FollowedHyperlink"/>
    <w:basedOn w:val="a0"/>
    <w:uiPriority w:val="99"/>
    <w:semiHidden/>
    <w:unhideWhenUsed/>
    <w:rsid w:val="008963F2"/>
    <w:rPr>
      <w:color w:val="800080" w:themeColor="followedHyperlink"/>
      <w:u w:val="single"/>
    </w:rPr>
  </w:style>
  <w:style w:type="table" w:styleId="-1">
    <w:name w:val="Light Grid Accent 1"/>
    <w:basedOn w:val="a1"/>
    <w:uiPriority w:val="62"/>
    <w:rsid w:val="00BB192A"/>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hyperlink" Target="http://www.ldgelectronics.com" TargetMode="External"/><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jpeg"/><Relationship Id="rId35"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BCA005-97BB-43E2-94DA-A1507E972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TotalTime>
  <Pages>29</Pages>
  <Words>7148</Words>
  <Characters>40750</Characters>
  <Application>Microsoft Office Word</Application>
  <DocSecurity>0</DocSecurity>
  <Lines>339</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47803</CharactersWithSpaces>
  <SharedDoc>false</SharedDoc>
  <HLinks>
    <vt:vector size="6" baseType="variant">
      <vt:variant>
        <vt:i4>4063291</vt:i4>
      </vt:variant>
      <vt:variant>
        <vt:i4>0</vt:i4>
      </vt:variant>
      <vt:variant>
        <vt:i4>0</vt:i4>
      </vt:variant>
      <vt:variant>
        <vt:i4>5</vt:i4>
      </vt:variant>
      <vt:variant>
        <vt:lpwstr>http://www.ldgelectronics.com/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111</dc:creator>
  <cp:keywords/>
  <dc:description/>
  <cp:lastModifiedBy>111</cp:lastModifiedBy>
  <cp:revision>43</cp:revision>
  <dcterms:created xsi:type="dcterms:W3CDTF">2010-01-25T11:11:00Z</dcterms:created>
  <dcterms:modified xsi:type="dcterms:W3CDTF">2010-02-01T08:39:00Z</dcterms:modified>
</cp:coreProperties>
</file>